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0ACEDEA" w:rsidP="62FB86BA" w:rsidRDefault="0B6C9346" w14:paraId="4E495758" w14:textId="7099FE3E">
      <w:pPr>
        <w:jc w:val="center"/>
      </w:pPr>
      <w:r>
        <w:rPr>
          <w:noProof/>
        </w:rPr>
        <w:drawing>
          <wp:inline distT="0" distB="0" distL="0" distR="0" wp14:anchorId="7FEA7520" wp14:editId="503A4802">
            <wp:extent cx="457200" cy="457200"/>
            <wp:effectExtent l="0" t="0" r="0" b="0"/>
            <wp:docPr id="1633650256" name="Picture 163365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tbl>
      <w:tblPr>
        <w:tblStyle w:val="TableGrid"/>
        <w:tblW w:w="12960" w:type="dxa"/>
        <w:tblLayout w:type="fixed"/>
        <w:tblLook w:val="06A0" w:firstRow="1" w:lastRow="0" w:firstColumn="1" w:lastColumn="0" w:noHBand="1" w:noVBand="1"/>
      </w:tblPr>
      <w:tblGrid>
        <w:gridCol w:w="3930"/>
        <w:gridCol w:w="2625"/>
        <w:gridCol w:w="2654"/>
        <w:gridCol w:w="3751"/>
      </w:tblGrid>
      <w:tr w:rsidR="60ACEDEA" w:rsidTr="1984A3CE" w14:paraId="3818AEE0" w14:textId="77777777">
        <w:trPr>
          <w:trHeight w:val="300"/>
        </w:trPr>
        <w:tc>
          <w:tcPr>
            <w:tcW w:w="12960" w:type="dxa"/>
            <w:gridSpan w:val="4"/>
            <w:tcMar/>
          </w:tcPr>
          <w:p w:rsidR="7982E186" w:rsidP="2B73BDE4" w:rsidRDefault="7982E186" w14:paraId="60250128" w14:textId="2425C336">
            <w:pPr>
              <w:jc w:val="center"/>
              <w:rPr>
                <w:rFonts w:ascii="Cavolini" w:hAnsi="Cavolini" w:eastAsia="Cavolini" w:cs="Cavolini"/>
              </w:rPr>
            </w:pPr>
            <w:r w:rsidRPr="2B73BDE4">
              <w:rPr>
                <w:rFonts w:ascii="Cavolini" w:hAnsi="Cavolini" w:eastAsia="Cavolini" w:cs="Cavolini"/>
              </w:rPr>
              <w:t>Carterton Primary School</w:t>
            </w:r>
          </w:p>
          <w:p w:rsidR="129C5CDA" w:rsidP="2B73BDE4" w:rsidRDefault="2DB53B84" w14:paraId="0F94E50C" w14:textId="78B9A761">
            <w:pPr>
              <w:jc w:val="center"/>
              <w:rPr>
                <w:rFonts w:ascii="Cavolini" w:hAnsi="Cavolini" w:eastAsia="Cavolini" w:cs="Cavolini"/>
              </w:rPr>
            </w:pPr>
            <w:r w:rsidRPr="7441E15A">
              <w:rPr>
                <w:rFonts w:ascii="Cavolini" w:hAnsi="Cavolini" w:eastAsia="Cavolini" w:cs="Cavolini"/>
              </w:rPr>
              <w:t xml:space="preserve">Year 1 </w:t>
            </w:r>
            <w:r w:rsidRPr="7441E15A" w:rsidR="3C5F0915">
              <w:rPr>
                <w:rFonts w:ascii="Cavolini" w:hAnsi="Cavolini" w:eastAsia="Cavolini" w:cs="Cavolini"/>
              </w:rPr>
              <w:t>Spring 1</w:t>
            </w:r>
          </w:p>
          <w:p w:rsidR="129C5CDA" w:rsidP="2B73BDE4" w:rsidRDefault="129C5CDA" w14:paraId="4A0D26FD" w14:textId="26C959C5">
            <w:pPr>
              <w:jc w:val="center"/>
              <w:rPr>
                <w:rFonts w:ascii="Cavolini" w:hAnsi="Cavolini" w:eastAsia="Cavolini" w:cs="Cavolini"/>
              </w:rPr>
            </w:pPr>
            <w:r w:rsidRPr="2B73BDE4">
              <w:rPr>
                <w:rFonts w:ascii="Cavolini" w:hAnsi="Cavolini" w:eastAsia="Cavolini" w:cs="Cavolini"/>
              </w:rPr>
              <w:t xml:space="preserve">Curriculum </w:t>
            </w:r>
            <w:r w:rsidRPr="2B73BDE4" w:rsidR="2C0C91E7">
              <w:rPr>
                <w:rFonts w:ascii="Cavolini" w:hAnsi="Cavolini" w:eastAsia="Cavolini" w:cs="Cavolini"/>
              </w:rPr>
              <w:t>Newsletter</w:t>
            </w:r>
          </w:p>
        </w:tc>
      </w:tr>
      <w:tr w:rsidR="60ACEDEA" w:rsidTr="1984A3CE" w14:paraId="12E9B92E" w14:textId="77777777">
        <w:trPr>
          <w:trHeight w:val="2490"/>
        </w:trPr>
        <w:tc>
          <w:tcPr>
            <w:tcW w:w="3930" w:type="dxa"/>
            <w:tcMar/>
          </w:tcPr>
          <w:p w:rsidR="3681D05F" w:rsidP="26AC9AFA" w:rsidRDefault="3681D05F" w14:paraId="389830EA" w14:textId="116C1F66">
            <w:pPr>
              <w:pStyle w:val="NoSpacing"/>
              <w:rPr>
                <w:rFonts w:ascii="Cavolini" w:hAnsi="Cavolini" w:eastAsia="Cavolini" w:cs="Cavolini"/>
                <w:sz w:val="22"/>
                <w:szCs w:val="22"/>
              </w:rPr>
            </w:pPr>
            <w:r w:rsidRPr="26AC9AFA" w:rsidR="78D2FCD9">
              <w:rPr>
                <w:rFonts w:ascii="Cavolini" w:hAnsi="Cavolini" w:eastAsia="Cavolini" w:cs="Cavolini"/>
                <w:sz w:val="22"/>
                <w:szCs w:val="22"/>
              </w:rPr>
              <w:t xml:space="preserve">Key Texts </w:t>
            </w:r>
          </w:p>
          <w:p w:rsidR="2C3F3155" w:rsidP="7441E15A" w:rsidRDefault="2C3F3155" w14:paraId="6842C8AE" w14:textId="21FB88A3">
            <w:pPr>
              <w:pStyle w:val="NoSpacing"/>
            </w:pPr>
            <w:r>
              <w:rPr>
                <w:noProof/>
              </w:rPr>
              <w:drawing>
                <wp:inline distT="0" distB="0" distL="0" distR="0" wp14:anchorId="12CB28D2" wp14:editId="4DC085C8">
                  <wp:extent cx="723900" cy="633412"/>
                  <wp:effectExtent l="0" t="0" r="0" b="0"/>
                  <wp:docPr id="2059130526" name="Picture 2059130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723900" cy="633412"/>
                          </a:xfrm>
                          <a:prstGeom prst="rect">
                            <a:avLst/>
                          </a:prstGeom>
                        </pic:spPr>
                      </pic:pic>
                    </a:graphicData>
                  </a:graphic>
                </wp:inline>
              </w:drawing>
            </w:r>
            <w:r>
              <w:rPr>
                <w:noProof/>
              </w:rPr>
              <w:drawing>
                <wp:inline distT="0" distB="0" distL="0" distR="0" wp14:anchorId="4684E5F9" wp14:editId="018D279E">
                  <wp:extent cx="561975" cy="657225"/>
                  <wp:effectExtent l="0" t="0" r="0" b="0"/>
                  <wp:docPr id="171767090" name="Picture 17176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1975" cy="657225"/>
                          </a:xfrm>
                          <a:prstGeom prst="rect">
                            <a:avLst/>
                          </a:prstGeom>
                        </pic:spPr>
                      </pic:pic>
                    </a:graphicData>
                  </a:graphic>
                </wp:inline>
              </w:drawing>
            </w:r>
            <w:r>
              <w:br/>
            </w:r>
            <w:r w:rsidRPr="2D70DD82" w:rsidR="67154944">
              <w:rPr>
                <w:rFonts w:ascii="Cavolini" w:hAnsi="Cavolini" w:eastAsia="Cavolini" w:cs="Cavolini"/>
                <w:color w:val="000000" w:themeColor="text1"/>
                <w:sz w:val="18"/>
                <w:szCs w:val="18"/>
              </w:rPr>
              <w:t xml:space="preserve">We will use these texts in our writing learning journeys to develop our skills as writers. </w:t>
            </w:r>
            <w:r w:rsidRPr="2D70DD82" w:rsidR="67154944">
              <w:rPr>
                <w:rFonts w:ascii="Aptos" w:hAnsi="Aptos" w:eastAsia="Aptos" w:cs="Aptos"/>
                <w:color w:val="000000" w:themeColor="text1"/>
                <w:sz w:val="18"/>
                <w:szCs w:val="18"/>
              </w:rPr>
              <w:t xml:space="preserve"> </w:t>
            </w:r>
            <w:r w:rsidRPr="2D70DD82" w:rsidR="67154944">
              <w:rPr>
                <w:rFonts w:ascii="Aptos" w:hAnsi="Aptos" w:eastAsia="Aptos" w:cs="Aptos"/>
              </w:rPr>
              <w:t xml:space="preserve"> </w:t>
            </w:r>
          </w:p>
          <w:p w:rsidRPr="005839D4" w:rsidR="05E6DB1F" w:rsidP="50A0BC6F" w:rsidRDefault="1D41B32D" w14:paraId="6E8D27D4" w14:textId="055ECCC2">
            <w:pPr>
              <w:pStyle w:val="NoSpacing"/>
              <w:rPr>
                <w:rFonts w:ascii="Cavolini" w:hAnsi="Cavolini" w:cs="Cavolini"/>
              </w:rPr>
            </w:pPr>
            <w:r w:rsidR="47CF726B">
              <w:rPr/>
              <w:t xml:space="preserve">  </w:t>
            </w:r>
          </w:p>
        </w:tc>
        <w:tc>
          <w:tcPr>
            <w:tcW w:w="2625" w:type="dxa"/>
            <w:tcMar/>
          </w:tcPr>
          <w:p w:rsidR="60ACEDEA" w:rsidP="26AC9AFA" w:rsidRDefault="60ACEDEA" w14:paraId="727F30E9" w14:textId="5C0B2B7D">
            <w:pPr>
              <w:pStyle w:val="Normal"/>
              <w:spacing w:before="0" w:beforeAutospacing="off" w:after="160" w:afterAutospacing="off" w:line="257" w:lineRule="auto"/>
              <w:rPr>
                <w:rFonts w:ascii="Cavolini" w:hAnsi="Cavolini" w:eastAsia="Cavolini" w:cs="Cavolini"/>
                <w:b w:val="0"/>
                <w:bCs w:val="0"/>
                <w:noProof w:val="0"/>
                <w:sz w:val="14"/>
                <w:szCs w:val="14"/>
                <w:lang w:val="en-US"/>
              </w:rPr>
            </w:pPr>
            <w:r w:rsidRPr="26AC9AFA" w:rsidR="1FB6E4F1">
              <w:rPr>
                <w:rFonts w:ascii="Cavolini" w:hAnsi="Cavolini" w:eastAsia="Cavolini" w:cs="Cavolini"/>
                <w:b w:val="0"/>
                <w:bCs w:val="0"/>
                <w:color w:val="000000" w:themeColor="text1" w:themeTint="FF" w:themeShade="FF"/>
                <w:sz w:val="14"/>
                <w:szCs w:val="14"/>
              </w:rPr>
              <w:t>In</w:t>
            </w:r>
            <w:r w:rsidRPr="26AC9AFA" w:rsidR="1FB6E4F1">
              <w:rPr>
                <w:rFonts w:ascii="Cavolini" w:hAnsi="Cavolini" w:eastAsia="Cavolini" w:cs="Cavolini"/>
                <w:b w:val="1"/>
                <w:bCs w:val="1"/>
                <w:color w:val="000000" w:themeColor="text1" w:themeTint="FF" w:themeShade="FF"/>
                <w:sz w:val="14"/>
                <w:szCs w:val="14"/>
              </w:rPr>
              <w:t xml:space="preserve"> </w:t>
            </w:r>
            <w:r w:rsidRPr="26AC9AFA" w:rsidR="344AB54E">
              <w:rPr>
                <w:rFonts w:ascii="Cavolini" w:hAnsi="Cavolini" w:eastAsia="Cavolini" w:cs="Cavolini"/>
                <w:b w:val="1"/>
                <w:bCs w:val="1"/>
                <w:color w:val="000000" w:themeColor="text1" w:themeTint="FF" w:themeShade="FF"/>
                <w:sz w:val="14"/>
                <w:szCs w:val="14"/>
              </w:rPr>
              <w:t>English</w:t>
            </w:r>
            <w:r w:rsidRPr="26AC9AFA" w:rsidR="4A7A556F">
              <w:rPr>
                <w:rFonts w:ascii="Cavolini" w:hAnsi="Cavolini" w:eastAsia="Cavolini" w:cs="Cavolini"/>
                <w:b w:val="0"/>
                <w:bCs w:val="0"/>
                <w:color w:val="000000" w:themeColor="text1" w:themeTint="FF" w:themeShade="FF"/>
                <w:sz w:val="14"/>
                <w:szCs w:val="14"/>
              </w:rPr>
              <w:t xml:space="preserve"> we will be looking at poetry and having a go at </w:t>
            </w:r>
            <w:r w:rsidRPr="26AC9AFA" w:rsidR="4A7A556F">
              <w:rPr>
                <w:rFonts w:ascii="Cavolini" w:hAnsi="Cavolini" w:eastAsia="Cavolini" w:cs="Cavolini"/>
                <w:b w:val="0"/>
                <w:bCs w:val="0"/>
                <w:color w:val="000000" w:themeColor="text1" w:themeTint="FF" w:themeShade="FF"/>
                <w:sz w:val="14"/>
                <w:szCs w:val="14"/>
              </w:rPr>
              <w:t>writing</w:t>
            </w:r>
            <w:r w:rsidRPr="26AC9AFA" w:rsidR="4A7A556F">
              <w:rPr>
                <w:rFonts w:ascii="Cavolini" w:hAnsi="Cavolini" w:eastAsia="Cavolini" w:cs="Cavolini"/>
                <w:b w:val="0"/>
                <w:bCs w:val="0"/>
                <w:color w:val="000000" w:themeColor="text1" w:themeTint="FF" w:themeShade="FF"/>
                <w:sz w:val="14"/>
                <w:szCs w:val="14"/>
              </w:rPr>
              <w:t xml:space="preserve"> our own acrostic poems and</w:t>
            </w:r>
            <w:r w:rsidRPr="26AC9AFA" w:rsidR="1ED2FB83">
              <w:rPr>
                <w:rFonts w:ascii="Cavolini" w:hAnsi="Cavolini" w:eastAsia="Cavolini" w:cs="Cavolini"/>
                <w:b w:val="0"/>
                <w:bCs w:val="0"/>
                <w:color w:val="000000" w:themeColor="text1" w:themeTint="FF" w:themeShade="FF"/>
                <w:sz w:val="14"/>
                <w:szCs w:val="14"/>
              </w:rPr>
              <w:t xml:space="preserve"> shape poems. </w:t>
            </w:r>
            <w:r w:rsidRPr="26AC9AFA" w:rsidR="415E0048">
              <w:rPr>
                <w:rFonts w:ascii="Cavolini" w:hAnsi="Cavolini" w:eastAsia="Cavolini" w:cs="Cavolini"/>
                <w:b w:val="0"/>
                <w:bCs w:val="0"/>
                <w:noProof w:val="0"/>
                <w:color w:val="000000" w:themeColor="text1" w:themeTint="FF" w:themeShade="FF"/>
                <w:sz w:val="14"/>
                <w:szCs w:val="14"/>
                <w:lang w:val="en-US"/>
              </w:rPr>
              <w:t>We will be creating posters about undiscovered creatures</w:t>
            </w:r>
            <w:r w:rsidRPr="26AC9AFA" w:rsidR="415E0048">
              <w:rPr>
                <w:rFonts w:ascii="Cavolini" w:hAnsi="Cavolini" w:eastAsia="Cavolini" w:cs="Cavolini"/>
                <w:b w:val="0"/>
                <w:bCs w:val="0"/>
                <w:noProof w:val="0"/>
                <w:sz w:val="14"/>
                <w:szCs w:val="14"/>
                <w:lang w:val="en-US"/>
              </w:rPr>
              <w:t xml:space="preserve"> and creating our own sea creatures to write wonderful sentences about! We will be developing </w:t>
            </w:r>
            <w:r w:rsidRPr="26AC9AFA" w:rsidR="415E0048">
              <w:rPr>
                <w:rFonts w:ascii="Cavolini" w:hAnsi="Cavolini" w:eastAsia="Cavolini" w:cs="Cavolini"/>
                <w:b w:val="0"/>
                <w:bCs w:val="0"/>
                <w:noProof w:val="0"/>
                <w:sz w:val="14"/>
                <w:szCs w:val="14"/>
                <w:lang w:val="en-US"/>
              </w:rPr>
              <w:t>out</w:t>
            </w:r>
            <w:r w:rsidRPr="26AC9AFA" w:rsidR="415E0048">
              <w:rPr>
                <w:rFonts w:ascii="Cavolini" w:hAnsi="Cavolini" w:eastAsia="Cavolini" w:cs="Cavolini"/>
                <w:b w:val="0"/>
                <w:bCs w:val="0"/>
                <w:noProof w:val="0"/>
                <w:sz w:val="14"/>
                <w:szCs w:val="14"/>
                <w:lang w:val="en-US"/>
              </w:rPr>
              <w:t xml:space="preserve"> knowledge of the prefix ‘un</w:t>
            </w:r>
            <w:r w:rsidRPr="26AC9AFA" w:rsidR="415E0048">
              <w:rPr>
                <w:rFonts w:ascii="Cavolini" w:hAnsi="Cavolini" w:eastAsia="Cavolini" w:cs="Cavolini"/>
                <w:b w:val="0"/>
                <w:bCs w:val="0"/>
                <w:noProof w:val="0"/>
                <w:sz w:val="14"/>
                <w:szCs w:val="14"/>
                <w:lang w:val="en-US"/>
              </w:rPr>
              <w:t>’,</w:t>
            </w:r>
            <w:r w:rsidRPr="26AC9AFA" w:rsidR="415E0048">
              <w:rPr>
                <w:rFonts w:ascii="Cavolini" w:hAnsi="Cavolini" w:eastAsia="Cavolini" w:cs="Cavolini"/>
                <w:b w:val="0"/>
                <w:bCs w:val="0"/>
                <w:noProof w:val="0"/>
                <w:sz w:val="14"/>
                <w:szCs w:val="14"/>
                <w:lang w:val="en-US"/>
              </w:rPr>
              <w:t xml:space="preserve"> noun phrases and writing questions.</w:t>
            </w:r>
          </w:p>
          <w:p w:rsidR="60ACEDEA" w:rsidP="26AC9AFA" w:rsidRDefault="60ACEDEA" w14:paraId="10FA5726" w14:textId="1F9876A3">
            <w:pPr>
              <w:pStyle w:val="NoSpacing"/>
              <w:rPr>
                <w:rFonts w:ascii="Cavolini" w:hAnsi="Cavolini" w:eastAsia="Cavolini" w:cs="Cavolini"/>
                <w:b w:val="1"/>
                <w:bCs w:val="1"/>
                <w:color w:val="000000" w:themeColor="text1" w:themeTint="FF" w:themeShade="FF"/>
                <w:sz w:val="20"/>
                <w:szCs w:val="20"/>
              </w:rPr>
            </w:pPr>
          </w:p>
        </w:tc>
        <w:tc>
          <w:tcPr>
            <w:tcW w:w="2654" w:type="dxa"/>
            <w:tcMar/>
          </w:tcPr>
          <w:p w:rsidRPr="00D1050B" w:rsidR="6148A225" w:rsidP="2B73BDE4" w:rsidRDefault="6148A225" w14:paraId="7D316402" w14:textId="52E62D70">
            <w:pPr>
              <w:pStyle w:val="NoSpacing"/>
              <w:rPr>
                <w:rFonts w:ascii="Cavolini" w:hAnsi="Cavolini" w:eastAsia="Cavolini" w:cs="Cavolini"/>
                <w:b/>
                <w:bCs/>
                <w:sz w:val="20"/>
                <w:szCs w:val="20"/>
              </w:rPr>
            </w:pPr>
            <w:r w:rsidRPr="2D70DD82">
              <w:rPr>
                <w:rFonts w:ascii="Cavolini" w:hAnsi="Cavolini" w:eastAsia="Cavolini" w:cs="Cavolini"/>
                <w:b/>
                <w:bCs/>
                <w:sz w:val="20"/>
                <w:szCs w:val="20"/>
              </w:rPr>
              <w:t>Phonics</w:t>
            </w:r>
          </w:p>
          <w:p w:rsidR="2423C62A" w:rsidP="2D70DD82" w:rsidRDefault="2423C62A" w14:paraId="3589FEA4" w14:textId="7E39DEE6">
            <w:pPr>
              <w:pStyle w:val="NoSpacing"/>
              <w:rPr>
                <w:rFonts w:ascii="Cavolini" w:hAnsi="Cavolini" w:eastAsia="Cavolini" w:cs="Cavolini"/>
                <w:sz w:val="20"/>
                <w:szCs w:val="20"/>
              </w:rPr>
            </w:pPr>
            <w:r w:rsidRPr="2D70DD82">
              <w:rPr>
                <w:rFonts w:ascii="Cavolini" w:hAnsi="Cavolini" w:eastAsia="Cavolini" w:cs="Cavolini"/>
                <w:color w:val="000000" w:themeColor="text1"/>
                <w:sz w:val="16"/>
                <w:szCs w:val="16"/>
              </w:rPr>
              <w:t>In</w:t>
            </w:r>
            <w:r w:rsidRPr="2D70DD82">
              <w:rPr>
                <w:rFonts w:ascii="Cavolini" w:hAnsi="Cavolini" w:eastAsia="Cavolini" w:cs="Cavolini"/>
                <w:b/>
                <w:bCs/>
                <w:color w:val="000000" w:themeColor="text1"/>
                <w:sz w:val="16"/>
                <w:szCs w:val="16"/>
              </w:rPr>
              <w:t xml:space="preserve"> Phonics </w:t>
            </w:r>
            <w:r w:rsidRPr="2D70DD82">
              <w:rPr>
                <w:rFonts w:ascii="Cavolini" w:hAnsi="Cavolini" w:eastAsia="Cavolini" w:cs="Cavolini"/>
                <w:color w:val="000000" w:themeColor="text1"/>
                <w:sz w:val="16"/>
                <w:szCs w:val="16"/>
              </w:rPr>
              <w:t>the children will be learning to blend their set 1,2, &amp; 3 sounds. Children will be taught to read with fluency and comprehension and to practice these skills daily.</w:t>
            </w:r>
          </w:p>
          <w:p w:rsidR="2D70DD82" w:rsidP="2D70DD82" w:rsidRDefault="2D70DD82" w14:paraId="6BB370B9" w14:textId="025932EC">
            <w:pPr>
              <w:pStyle w:val="NoSpacing"/>
              <w:rPr>
                <w:rFonts w:ascii="Cavolini" w:hAnsi="Cavolini" w:eastAsia="Cavolini" w:cs="Cavolini"/>
                <w:b/>
                <w:bCs/>
                <w:sz w:val="20"/>
                <w:szCs w:val="20"/>
              </w:rPr>
            </w:pPr>
          </w:p>
          <w:p w:rsidR="5FDE2542" w:rsidP="2B73BDE4" w:rsidRDefault="5FDE2542" w14:paraId="62AE5395" w14:textId="31073454">
            <w:pPr>
              <w:pStyle w:val="NoSpacing"/>
              <w:rPr>
                <w:rFonts w:ascii="Cavolini" w:hAnsi="Cavolini" w:eastAsia="Cavolini" w:cs="Cavolini"/>
                <w:sz w:val="20"/>
                <w:szCs w:val="20"/>
              </w:rPr>
            </w:pPr>
          </w:p>
        </w:tc>
        <w:tc>
          <w:tcPr>
            <w:tcW w:w="3751" w:type="dxa"/>
            <w:tcMar/>
          </w:tcPr>
          <w:p w:rsidRPr="00D1050B" w:rsidR="5FDE2542" w:rsidP="26AC9AFA" w:rsidRDefault="29B2184E" w14:paraId="1E9FBD04" w14:textId="7A21DB92">
            <w:pPr>
              <w:pStyle w:val="Normal"/>
              <w:spacing w:before="0" w:beforeAutospacing="off" w:after="160" w:afterAutospacing="off" w:line="257" w:lineRule="auto"/>
              <w:rPr>
                <w:rFonts w:ascii="Cavolini" w:hAnsi="Cavolini" w:eastAsia="Cavolini" w:cs="Cavolini"/>
                <w:b w:val="1"/>
                <w:bCs w:val="1"/>
                <w:sz w:val="16"/>
                <w:szCs w:val="16"/>
              </w:rPr>
            </w:pPr>
            <w:r w:rsidRPr="26AC9AFA" w:rsidR="527DCB53">
              <w:rPr>
                <w:rFonts w:ascii="Cavolini" w:hAnsi="Cavolini" w:eastAsia="Cavolini" w:cs="Cavolini"/>
                <w:noProof w:val="0"/>
                <w:sz w:val="16"/>
                <w:szCs w:val="16"/>
                <w:lang w:val="en-US"/>
              </w:rPr>
              <w:t xml:space="preserve">This term in </w:t>
            </w:r>
            <w:r w:rsidRPr="26AC9AFA" w:rsidR="527DCB53">
              <w:rPr>
                <w:rFonts w:ascii="Cavolini" w:hAnsi="Cavolini" w:eastAsia="Cavolini" w:cs="Cavolini"/>
                <w:b w:val="1"/>
                <w:bCs w:val="1"/>
                <w:sz w:val="16"/>
                <w:szCs w:val="16"/>
              </w:rPr>
              <w:t>Maths</w:t>
            </w:r>
            <w:r w:rsidRPr="26AC9AFA" w:rsidR="527DCB53">
              <w:rPr>
                <w:rFonts w:ascii="Cavolini" w:hAnsi="Cavolini" w:eastAsia="Cavolini" w:cs="Cavolini"/>
                <w:b w:val="1"/>
                <w:bCs w:val="1"/>
                <w:sz w:val="16"/>
                <w:szCs w:val="16"/>
              </w:rPr>
              <w:t xml:space="preserve"> </w:t>
            </w:r>
            <w:r w:rsidRPr="26AC9AFA" w:rsidR="527DCB53">
              <w:rPr>
                <w:rFonts w:ascii="Cavolini" w:hAnsi="Cavolini" w:eastAsia="Cavolini" w:cs="Cavolini"/>
                <w:noProof w:val="0"/>
                <w:sz w:val="16"/>
                <w:szCs w:val="16"/>
                <w:lang w:val="en-US"/>
              </w:rPr>
              <w:t>the children will be introduced to mass and will be using the language of “heavier” or “lighter</w:t>
            </w:r>
            <w:r w:rsidRPr="26AC9AFA" w:rsidR="527DCB53">
              <w:rPr>
                <w:rFonts w:ascii="Cavolini" w:hAnsi="Cavolini" w:eastAsia="Cavolini" w:cs="Cavolini"/>
                <w:noProof w:val="0"/>
                <w:sz w:val="16"/>
                <w:szCs w:val="16"/>
                <w:lang w:val="en-US"/>
              </w:rPr>
              <w:t>”.</w:t>
            </w:r>
            <w:r w:rsidRPr="26AC9AFA" w:rsidR="527DCB53">
              <w:rPr>
                <w:rFonts w:ascii="Cavolini" w:hAnsi="Cavolini" w:eastAsia="Cavolini" w:cs="Cavolini"/>
                <w:noProof w:val="0"/>
                <w:sz w:val="16"/>
                <w:szCs w:val="16"/>
                <w:lang w:val="en-US"/>
              </w:rPr>
              <w:t xml:space="preserve"> We will use balance scales to make comparisons and weigh objects. We will also be looking at length and height and using rulers. We will continue to develop our place value and addition and subtraction knowledge</w:t>
            </w:r>
            <w:r w:rsidRPr="26AC9AFA" w:rsidR="2179D8C4">
              <w:rPr>
                <w:rFonts w:ascii="Cavolini" w:hAnsi="Cavolini" w:eastAsia="Cavolini" w:cs="Cavolini"/>
                <w:noProof w:val="0"/>
                <w:sz w:val="16"/>
                <w:szCs w:val="16"/>
                <w:lang w:val="en-US"/>
              </w:rPr>
              <w:t>.</w:t>
            </w:r>
          </w:p>
          <w:p w:rsidRPr="000F5135" w:rsidR="12B8722F" w:rsidP="60ACEDEA" w:rsidRDefault="12B8722F" w14:paraId="7711BCA7" w14:textId="4A0CCF6A">
            <w:pPr>
              <w:pStyle w:val="NoSpacing"/>
              <w:rPr>
                <w:rFonts w:ascii="Cavolini" w:hAnsi="Cavolini" w:eastAsia="Calibri" w:cs="Cavolini"/>
                <w:sz w:val="22"/>
                <w:szCs w:val="22"/>
              </w:rPr>
            </w:pPr>
          </w:p>
        </w:tc>
      </w:tr>
      <w:tr w:rsidR="0013699B" w:rsidTr="1984A3CE" w14:paraId="269F8819" w14:textId="77777777">
        <w:trPr>
          <w:trHeight w:val="1505"/>
        </w:trPr>
        <w:tc>
          <w:tcPr>
            <w:tcW w:w="3930" w:type="dxa"/>
            <w:vMerge w:val="restart"/>
            <w:tcMar/>
          </w:tcPr>
          <w:p w:rsidRPr="00AD7417" w:rsidR="0013699B" w:rsidP="2D70DD82" w:rsidRDefault="42BBB250" w14:paraId="29F745BE" w14:textId="60086500">
            <w:pPr>
              <w:pStyle w:val="NoSpacing"/>
              <w:rPr>
                <w:rFonts w:ascii="Cavolini" w:hAnsi="Cavolini" w:eastAsia="Cavolini" w:cs="Cavolini"/>
                <w:sz w:val="20"/>
                <w:szCs w:val="20"/>
                <w:lang w:val="en-GB"/>
              </w:rPr>
            </w:pPr>
            <w:r w:rsidRPr="26AC9AFA" w:rsidR="3F01C9BE">
              <w:rPr>
                <w:rFonts w:ascii="Cavolini" w:hAnsi="Cavolini" w:eastAsia="Cavolini" w:cs="Cavolini"/>
                <w:color w:val="000000" w:themeColor="text1" w:themeTint="FF" w:themeShade="FF"/>
                <w:sz w:val="16"/>
                <w:szCs w:val="16"/>
                <w:lang w:val="en-GB"/>
              </w:rPr>
              <w:t>I</w:t>
            </w:r>
            <w:r w:rsidRPr="26AC9AFA" w:rsidR="17EEFBCF">
              <w:rPr>
                <w:rFonts w:ascii="Cavolini" w:hAnsi="Cavolini" w:eastAsia="Cavolini" w:cs="Cavolini"/>
                <w:color w:val="000000" w:themeColor="text1" w:themeTint="FF" w:themeShade="FF"/>
                <w:sz w:val="16"/>
                <w:szCs w:val="16"/>
                <w:lang w:val="en-GB"/>
              </w:rPr>
              <w:t xml:space="preserve">n </w:t>
            </w:r>
            <w:r w:rsidRPr="26AC9AFA" w:rsidR="17EEFBCF">
              <w:rPr>
                <w:rFonts w:ascii="Cavolini" w:hAnsi="Cavolini" w:eastAsia="Cavolini" w:cs="Cavolini"/>
                <w:b w:val="1"/>
                <w:bCs w:val="1"/>
                <w:color w:val="000000" w:themeColor="text1" w:themeTint="FF" w:themeShade="FF"/>
                <w:sz w:val="16"/>
                <w:szCs w:val="16"/>
                <w:lang w:val="en-GB"/>
              </w:rPr>
              <w:t>Science</w:t>
            </w:r>
            <w:r w:rsidRPr="26AC9AFA" w:rsidR="17EEFBCF">
              <w:rPr>
                <w:rFonts w:ascii="Cavolini" w:hAnsi="Cavolini" w:eastAsia="Cavolini" w:cs="Cavolini"/>
                <w:color w:val="000000" w:themeColor="text1" w:themeTint="FF" w:themeShade="FF"/>
                <w:sz w:val="16"/>
                <w:szCs w:val="16"/>
                <w:lang w:val="en-GB"/>
              </w:rPr>
              <w:t xml:space="preserve"> the children will be naming and grouping animals. The children will be exploring animals as living things and </w:t>
            </w:r>
            <w:r w:rsidRPr="26AC9AFA" w:rsidR="17EEFBCF">
              <w:rPr>
                <w:rFonts w:ascii="Cavolini" w:hAnsi="Cavolini" w:eastAsia="Cavolini" w:cs="Cavolini"/>
                <w:color w:val="000000" w:themeColor="text1" w:themeTint="FF" w:themeShade="FF"/>
                <w:sz w:val="16"/>
                <w:szCs w:val="16"/>
                <w:lang w:val="en-GB"/>
              </w:rPr>
              <w:t>identifying</w:t>
            </w:r>
            <w:r w:rsidRPr="26AC9AFA" w:rsidR="17EEFBCF">
              <w:rPr>
                <w:rFonts w:ascii="Cavolini" w:hAnsi="Cavolini" w:eastAsia="Cavolini" w:cs="Cavolini"/>
                <w:color w:val="000000" w:themeColor="text1" w:themeTint="FF" w:themeShade="FF"/>
                <w:sz w:val="16"/>
                <w:szCs w:val="16"/>
                <w:lang w:val="en-GB"/>
              </w:rPr>
              <w:t xml:space="preserve"> animals that live both in the wild or in our homes as domestic pets.</w:t>
            </w:r>
          </w:p>
          <w:p w:rsidRPr="00AD7417" w:rsidR="0013699B" w:rsidP="50A0BC6F" w:rsidRDefault="0013699B" w14:paraId="3351934E" w14:textId="5A01A3A8">
            <w:pPr>
              <w:pStyle w:val="NoSpacing"/>
              <w:rPr>
                <w:rFonts w:ascii="Cavolini" w:hAnsi="Cavolini" w:eastAsia="Cavolini" w:cs="Cavolini"/>
                <w:sz w:val="20"/>
                <w:szCs w:val="20"/>
                <w:lang w:val="en-GB"/>
              </w:rPr>
            </w:pPr>
          </w:p>
        </w:tc>
        <w:tc>
          <w:tcPr>
            <w:tcW w:w="2625" w:type="dxa"/>
            <w:vMerge w:val="restart"/>
            <w:tcMar/>
          </w:tcPr>
          <w:p w:rsidRPr="00AD7417" w:rsidR="0013699B" w:rsidP="2D70DD82" w:rsidRDefault="310DB00F" w14:paraId="247482E4" w14:textId="4B87C1F8">
            <w:pPr>
              <w:pStyle w:val="NoSpacing"/>
              <w:rPr>
                <w:rFonts w:ascii="Cavolini" w:hAnsi="Cavolini" w:eastAsia="Cavolini" w:cs="Cavolini"/>
                <w:sz w:val="18"/>
                <w:szCs w:val="18"/>
              </w:rPr>
            </w:pPr>
            <w:r w:rsidRPr="2D70DD82">
              <w:rPr>
                <w:rFonts w:ascii="Cavolini" w:hAnsi="Cavolini" w:eastAsia="Cavolini" w:cs="Cavolini"/>
                <w:color w:val="000000" w:themeColor="text1"/>
                <w:sz w:val="16"/>
                <w:szCs w:val="16"/>
              </w:rPr>
              <w:t>In</w:t>
            </w:r>
            <w:r w:rsidRPr="2D70DD82">
              <w:rPr>
                <w:rFonts w:ascii="Cavolini" w:hAnsi="Cavolini" w:eastAsia="Cavolini" w:cs="Cavolini"/>
                <w:b/>
                <w:bCs/>
                <w:color w:val="000000" w:themeColor="text1"/>
                <w:sz w:val="16"/>
                <w:szCs w:val="16"/>
              </w:rPr>
              <w:t xml:space="preserve"> Design &amp; Technology </w:t>
            </w:r>
            <w:r w:rsidRPr="2D70DD82">
              <w:rPr>
                <w:rFonts w:ascii="Cavolini" w:hAnsi="Cavolini" w:eastAsia="Cavolini" w:cs="Cavolini"/>
                <w:color w:val="000000" w:themeColor="text1"/>
                <w:sz w:val="16"/>
                <w:szCs w:val="16"/>
              </w:rPr>
              <w:t>the children will be focusing on 3D sculpture and paper play, learning how to roll cylinders and creating a giant class spider!</w:t>
            </w:r>
          </w:p>
          <w:p w:rsidRPr="00AD7417" w:rsidR="0013699B" w:rsidP="2B73BDE4" w:rsidRDefault="0013699B" w14:paraId="220B87CD" w14:textId="5B69216D">
            <w:pPr>
              <w:pStyle w:val="NoSpacing"/>
              <w:rPr>
                <w:rFonts w:ascii="Cavolini" w:hAnsi="Cavolini" w:eastAsia="Cavolini" w:cs="Cavolini"/>
                <w:sz w:val="18"/>
                <w:szCs w:val="18"/>
              </w:rPr>
            </w:pPr>
          </w:p>
        </w:tc>
        <w:tc>
          <w:tcPr>
            <w:tcW w:w="2654" w:type="dxa"/>
            <w:vMerge w:val="restart"/>
            <w:tcMar/>
          </w:tcPr>
          <w:p w:rsidRPr="00AD7417" w:rsidR="0013699B" w:rsidP="2D70DD82" w:rsidRDefault="67798BF2" w14:paraId="5D1D66FA" w14:textId="0E51CA51">
            <w:pPr>
              <w:pStyle w:val="NoSpacing"/>
              <w:rPr>
                <w:rFonts w:ascii="Cavolini" w:hAnsi="Cavolini" w:eastAsia="Cavolini" w:cs="Cavolini"/>
                <w:sz w:val="18"/>
                <w:szCs w:val="18"/>
              </w:rPr>
            </w:pPr>
            <w:r w:rsidRPr="2D70DD82">
              <w:rPr>
                <w:rFonts w:ascii="Cavolini" w:hAnsi="Cavolini" w:eastAsia="Cavolini" w:cs="Cavolini"/>
                <w:color w:val="000000" w:themeColor="text1"/>
                <w:sz w:val="16"/>
                <w:szCs w:val="16"/>
              </w:rPr>
              <w:t xml:space="preserve">In </w:t>
            </w:r>
            <w:r w:rsidRPr="2D70DD82">
              <w:rPr>
                <w:rFonts w:ascii="Cavolini" w:hAnsi="Cavolini" w:eastAsia="Cavolini" w:cs="Cavolini"/>
                <w:b/>
                <w:bCs/>
                <w:color w:val="000000" w:themeColor="text1"/>
                <w:sz w:val="16"/>
                <w:szCs w:val="16"/>
              </w:rPr>
              <w:t>PSHE</w:t>
            </w:r>
            <w:r w:rsidRPr="2D70DD82">
              <w:rPr>
                <w:rFonts w:ascii="Cavolini" w:hAnsi="Cavolini" w:eastAsia="Cavolini" w:cs="Cavolini"/>
                <w:color w:val="000000" w:themeColor="text1"/>
                <w:sz w:val="16"/>
                <w:szCs w:val="16"/>
              </w:rPr>
              <w:t xml:space="preserve"> the children will be exploring dreams &amp; goals and the necessary steps and disciplines to overcome challenges and feel successful.</w:t>
            </w:r>
          </w:p>
          <w:p w:rsidRPr="00AD7417" w:rsidR="0013699B" w:rsidP="24306B10" w:rsidRDefault="0013699B" w14:paraId="3C5BF95A" w14:textId="1EF73095">
            <w:pPr>
              <w:pStyle w:val="NoSpacing"/>
              <w:rPr>
                <w:rFonts w:ascii="Cavolini" w:hAnsi="Cavolini" w:eastAsia="Cavolini" w:cs="Cavolini"/>
                <w:sz w:val="18"/>
                <w:szCs w:val="18"/>
              </w:rPr>
            </w:pPr>
          </w:p>
        </w:tc>
        <w:tc>
          <w:tcPr>
            <w:tcW w:w="3751" w:type="dxa"/>
            <w:tcMar/>
          </w:tcPr>
          <w:p w:rsidRPr="00AD7417" w:rsidR="0013699B" w:rsidP="1984A3CE" w:rsidRDefault="0013699B" w14:paraId="5E33AD81" w14:textId="440CC0A9">
            <w:pPr>
              <w:pStyle w:val="NoSpacing"/>
              <w:rPr>
                <w:rFonts w:ascii="Cavolini" w:hAnsi="Cavolini" w:eastAsia="Cavolini" w:cs="Cavolini"/>
                <w:sz w:val="18"/>
                <w:szCs w:val="18"/>
                <w:lang w:val="en-GB"/>
              </w:rPr>
            </w:pPr>
            <w:r w:rsidRPr="1984A3CE" w:rsidR="0B988771">
              <w:rPr>
                <w:rFonts w:ascii="Cavolini" w:hAnsi="Cavolini" w:eastAsia="Cavolini" w:cs="Cavolini"/>
                <w:color w:val="000000" w:themeColor="text1" w:themeTint="FF" w:themeShade="FF"/>
                <w:sz w:val="16"/>
                <w:szCs w:val="16"/>
                <w:lang w:val="en-GB"/>
              </w:rPr>
              <w:t>In</w:t>
            </w:r>
            <w:r w:rsidRPr="1984A3CE" w:rsidR="0B988771">
              <w:rPr>
                <w:rFonts w:ascii="Cavolini" w:hAnsi="Cavolini" w:eastAsia="Cavolini" w:cs="Cavolini"/>
                <w:b w:val="1"/>
                <w:bCs w:val="1"/>
                <w:color w:val="000000" w:themeColor="text1" w:themeTint="FF" w:themeShade="FF"/>
                <w:sz w:val="16"/>
                <w:szCs w:val="16"/>
                <w:lang w:val="en-GB"/>
              </w:rPr>
              <w:t xml:space="preserve"> RE</w:t>
            </w:r>
            <w:r w:rsidRPr="1984A3CE" w:rsidR="0B988771">
              <w:rPr>
                <w:rFonts w:ascii="Cavolini" w:hAnsi="Cavolini" w:eastAsia="Cavolini" w:cs="Cavolini"/>
                <w:color w:val="000000" w:themeColor="text1" w:themeTint="FF" w:themeShade="FF"/>
                <w:sz w:val="16"/>
                <w:szCs w:val="16"/>
                <w:lang w:val="en-GB"/>
              </w:rPr>
              <w:t xml:space="preserve"> the children will be learning about Buddhism. They will explore ideas through the story of The Buddha and the life experiences that formed the beliefs and values of this faith.</w:t>
            </w:r>
          </w:p>
        </w:tc>
      </w:tr>
      <w:tr w:rsidR="0013699B" w:rsidTr="1984A3CE" w14:paraId="3E9B7CBD" w14:textId="77777777">
        <w:trPr>
          <w:trHeight w:val="1505"/>
        </w:trPr>
        <w:tc>
          <w:tcPr>
            <w:tcW w:w="3930" w:type="dxa"/>
            <w:vMerge/>
            <w:tcMar/>
          </w:tcPr>
          <w:p w:rsidRPr="00AD7417" w:rsidR="0013699B" w:rsidP="0013699B" w:rsidRDefault="0013699B" w14:paraId="096055EE" w14:textId="77777777">
            <w:pPr>
              <w:pStyle w:val="NoSpacing"/>
              <w:rPr>
                <w:rFonts w:ascii="Cavolini" w:hAnsi="Cavolini" w:eastAsia="Cavolini" w:cs="Cavolini"/>
                <w:sz w:val="18"/>
                <w:szCs w:val="18"/>
                <w:lang w:val="en-GB"/>
              </w:rPr>
            </w:pPr>
          </w:p>
        </w:tc>
        <w:tc>
          <w:tcPr>
            <w:tcW w:w="2625" w:type="dxa"/>
            <w:vMerge/>
            <w:tcMar/>
          </w:tcPr>
          <w:p w:rsidRPr="00AD7417" w:rsidR="0013699B" w:rsidP="0013699B" w:rsidRDefault="0013699B" w14:paraId="4FCD357F" w14:textId="77777777">
            <w:pPr>
              <w:pStyle w:val="NoSpacing"/>
              <w:rPr>
                <w:rFonts w:ascii="Cavolini" w:hAnsi="Cavolini" w:eastAsia="Cavolini" w:cs="Cavolini"/>
                <w:b/>
                <w:bCs/>
                <w:sz w:val="18"/>
                <w:szCs w:val="18"/>
              </w:rPr>
            </w:pPr>
          </w:p>
        </w:tc>
        <w:tc>
          <w:tcPr>
            <w:tcW w:w="2654" w:type="dxa"/>
            <w:vMerge/>
            <w:tcMar/>
          </w:tcPr>
          <w:p w:rsidRPr="00AD7417" w:rsidR="0013699B" w:rsidP="0013699B" w:rsidRDefault="0013699B" w14:paraId="0E8A1F28" w14:textId="77777777">
            <w:pPr>
              <w:pStyle w:val="NoSpacing"/>
              <w:rPr>
                <w:rFonts w:ascii="Cavolini" w:hAnsi="Cavolini" w:eastAsia="Cavolini" w:cs="Cavolini"/>
                <w:sz w:val="18"/>
                <w:szCs w:val="18"/>
              </w:rPr>
            </w:pPr>
          </w:p>
        </w:tc>
        <w:tc>
          <w:tcPr>
            <w:tcW w:w="3751" w:type="dxa"/>
            <w:tcMar/>
          </w:tcPr>
          <w:p w:rsidRPr="00AD7417" w:rsidR="0013699B" w:rsidP="2D70DD82" w:rsidRDefault="0B988771" w14:paraId="63DA0916" w14:textId="149CC2E2">
            <w:pPr>
              <w:pStyle w:val="NoSpacing"/>
              <w:rPr>
                <w:rFonts w:ascii="Cavolini" w:hAnsi="Cavolini" w:eastAsia="Cavolini" w:cs="Cavolini"/>
                <w:sz w:val="22"/>
                <w:szCs w:val="22"/>
              </w:rPr>
            </w:pPr>
            <w:r w:rsidRPr="2D70DD82">
              <w:rPr>
                <w:rFonts w:ascii="Cavolini" w:hAnsi="Cavolini" w:eastAsia="Cavolini" w:cs="Cavolini"/>
                <w:color w:val="000000" w:themeColor="text1"/>
                <w:sz w:val="16"/>
                <w:szCs w:val="16"/>
              </w:rPr>
              <w:t xml:space="preserve">In </w:t>
            </w:r>
            <w:r w:rsidRPr="2D70DD82">
              <w:rPr>
                <w:rFonts w:ascii="Cavolini" w:hAnsi="Cavolini" w:eastAsia="Cavolini" w:cs="Cavolini"/>
                <w:b/>
                <w:bCs/>
                <w:color w:val="000000" w:themeColor="text1"/>
                <w:sz w:val="16"/>
                <w:szCs w:val="16"/>
              </w:rPr>
              <w:t>PE</w:t>
            </w:r>
            <w:r w:rsidRPr="2D70DD82">
              <w:rPr>
                <w:rFonts w:ascii="Cavolini" w:hAnsi="Cavolini" w:eastAsia="Cavolini" w:cs="Cavolini"/>
                <w:color w:val="000000" w:themeColor="text1"/>
                <w:sz w:val="16"/>
                <w:szCs w:val="16"/>
              </w:rPr>
              <w:t xml:space="preserve"> the children will be engaging in dance and gymnastics on Monday and Wednesday afternoons.</w:t>
            </w:r>
          </w:p>
        </w:tc>
      </w:tr>
      <w:tr w:rsidR="0013699B" w:rsidTr="1984A3CE" w14:paraId="6473AA91" w14:textId="77777777">
        <w:trPr>
          <w:trHeight w:val="600"/>
        </w:trPr>
        <w:tc>
          <w:tcPr>
            <w:tcW w:w="3930" w:type="dxa"/>
            <w:tcMar/>
          </w:tcPr>
          <w:p w:rsidRPr="00FA0447" w:rsidR="0013699B" w:rsidP="26AC9AFA" w:rsidRDefault="0013699B" w14:paraId="730D4CF0" w14:textId="357C4D9C">
            <w:pPr>
              <w:widowControl w:val="0"/>
              <w:rPr>
                <w:rFonts w:ascii="Cavolini" w:hAnsi="Cavolini" w:eastAsia="Cavolini" w:cs="Cavolini"/>
                <w:sz w:val="20"/>
                <w:szCs w:val="20"/>
                <w:lang w:val="en"/>
              </w:rPr>
            </w:pPr>
            <w:r w:rsidRPr="26AC9AFA" w:rsidR="32448F61">
              <w:rPr>
                <w:rFonts w:ascii="Cavolini" w:hAnsi="Cavolini" w:eastAsia="Cavolini" w:cs="Cavolini"/>
                <w:color w:val="000000" w:themeColor="text1" w:themeTint="FF" w:themeShade="FF"/>
                <w:sz w:val="16"/>
                <w:szCs w:val="16"/>
              </w:rPr>
              <w:t xml:space="preserve">In </w:t>
            </w:r>
            <w:r w:rsidRPr="26AC9AFA" w:rsidR="32448F61">
              <w:rPr>
                <w:rFonts w:ascii="Cavolini" w:hAnsi="Cavolini" w:eastAsia="Cavolini" w:cs="Cavolini"/>
                <w:b w:val="1"/>
                <w:bCs w:val="1"/>
                <w:color w:val="000000" w:themeColor="text1" w:themeTint="FF" w:themeShade="FF"/>
                <w:sz w:val="16"/>
                <w:szCs w:val="16"/>
              </w:rPr>
              <w:t>History</w:t>
            </w:r>
            <w:r w:rsidRPr="26AC9AFA" w:rsidR="32448F61">
              <w:rPr>
                <w:rFonts w:ascii="Cavolini" w:hAnsi="Cavolini" w:eastAsia="Cavolini" w:cs="Cavolini"/>
                <w:color w:val="000000" w:themeColor="text1" w:themeTint="FF" w:themeShade="FF"/>
                <w:sz w:val="16"/>
                <w:szCs w:val="16"/>
              </w:rPr>
              <w:t xml:space="preserve"> children will be detectives to talk about how technology helps us </w:t>
            </w:r>
            <w:r w:rsidRPr="26AC9AFA" w:rsidR="392A9E8F">
              <w:rPr>
                <w:rFonts w:ascii="Cavolini" w:hAnsi="Cavolini" w:eastAsia="Cavolini" w:cs="Cavolini"/>
                <w:color w:val="000000" w:themeColor="text1" w:themeTint="FF" w:themeShade="FF"/>
                <w:sz w:val="16"/>
                <w:szCs w:val="16"/>
              </w:rPr>
              <w:t>every day</w:t>
            </w:r>
            <w:r w:rsidRPr="26AC9AFA" w:rsidR="32448F61">
              <w:rPr>
                <w:rFonts w:ascii="Cavolini" w:hAnsi="Cavolini" w:eastAsia="Cavolini" w:cs="Cavolini"/>
                <w:color w:val="000000" w:themeColor="text1" w:themeTint="FF" w:themeShade="FF"/>
                <w:sz w:val="16"/>
                <w:szCs w:val="16"/>
              </w:rPr>
              <w:t xml:space="preserve"> and how it has changed from the past. The children will learn how to find out about the past and study evidence and record their ideas.</w:t>
            </w:r>
          </w:p>
        </w:tc>
        <w:tc>
          <w:tcPr>
            <w:tcW w:w="2625" w:type="dxa"/>
            <w:tcMar/>
          </w:tcPr>
          <w:p w:rsidRPr="00D1050B" w:rsidR="0013699B" w:rsidP="2D70DD82" w:rsidRDefault="42846E1A" w14:paraId="4F88789B" w14:textId="22082544">
            <w:pPr>
              <w:pStyle w:val="NoSpacing"/>
              <w:rPr>
                <w:rFonts w:ascii="Cavolini" w:hAnsi="Cavolini" w:eastAsia="Cavolini" w:cs="Cavolini"/>
                <w:sz w:val="22"/>
                <w:szCs w:val="22"/>
              </w:rPr>
            </w:pPr>
            <w:r w:rsidRPr="2D70DD82">
              <w:rPr>
                <w:rFonts w:ascii="Cavolini" w:hAnsi="Cavolini" w:eastAsia="Cavolini" w:cs="Cavolini"/>
                <w:color w:val="000000" w:themeColor="text1"/>
                <w:sz w:val="16"/>
                <w:szCs w:val="16"/>
              </w:rPr>
              <w:t xml:space="preserve">In </w:t>
            </w:r>
            <w:r w:rsidRPr="2D70DD82">
              <w:rPr>
                <w:rFonts w:ascii="Cavolini" w:hAnsi="Cavolini" w:eastAsia="Cavolini" w:cs="Cavolini"/>
                <w:b/>
                <w:bCs/>
                <w:color w:val="000000" w:themeColor="text1"/>
                <w:sz w:val="16"/>
                <w:szCs w:val="16"/>
              </w:rPr>
              <w:t xml:space="preserve">Music </w:t>
            </w:r>
            <w:r w:rsidRPr="2D70DD82">
              <w:rPr>
                <w:rFonts w:ascii="Cavolini" w:hAnsi="Cavolini" w:eastAsia="Cavolini" w:cs="Cavolini"/>
                <w:color w:val="000000" w:themeColor="text1"/>
                <w:sz w:val="16"/>
                <w:szCs w:val="16"/>
              </w:rPr>
              <w:t xml:space="preserve">the children will </w:t>
            </w:r>
            <w:r w:rsidRPr="2D70DD82" w:rsidR="6D7A475D">
              <w:rPr>
                <w:rFonts w:ascii="Cavolini" w:hAnsi="Cavolini" w:eastAsia="Cavolini" w:cs="Cavolini"/>
                <w:color w:val="000000" w:themeColor="text1"/>
                <w:sz w:val="16"/>
                <w:szCs w:val="16"/>
              </w:rPr>
              <w:t>invent</w:t>
            </w:r>
            <w:r w:rsidRPr="2D70DD82">
              <w:rPr>
                <w:rFonts w:ascii="Cavolini" w:hAnsi="Cavolini" w:eastAsia="Cavolini" w:cs="Cavolini"/>
                <w:color w:val="000000" w:themeColor="text1"/>
                <w:sz w:val="16"/>
                <w:szCs w:val="16"/>
              </w:rPr>
              <w:t xml:space="preserve"> a musical story following the Charanga Curriculum. The children will be singing and using musical instruments.</w:t>
            </w:r>
          </w:p>
          <w:p w:rsidRPr="00D1050B" w:rsidR="0013699B" w:rsidP="0013699B" w:rsidRDefault="0013699B" w14:paraId="62C6E561" w14:textId="33B051C2">
            <w:pPr>
              <w:pStyle w:val="NoSpacing"/>
              <w:rPr>
                <w:rFonts w:ascii="Cavolini" w:hAnsi="Cavolini" w:eastAsia="Cavolini" w:cs="Cavolini"/>
                <w:b/>
                <w:bCs/>
                <w:sz w:val="22"/>
                <w:szCs w:val="22"/>
              </w:rPr>
            </w:pPr>
          </w:p>
          <w:p w:rsidR="0013699B" w:rsidP="0013699B" w:rsidRDefault="0013699B" w14:paraId="10719C46" w14:textId="4DF3212D">
            <w:pPr>
              <w:pStyle w:val="NoSpacing"/>
              <w:rPr>
                <w:rFonts w:ascii="Cavolini" w:hAnsi="Cavolini" w:eastAsia="Cavolini" w:cs="Cavolini"/>
                <w:color w:val="000000" w:themeColor="text1"/>
                <w:sz w:val="18"/>
                <w:szCs w:val="18"/>
                <w:lang w:val="en-GB"/>
              </w:rPr>
            </w:pPr>
          </w:p>
        </w:tc>
        <w:tc>
          <w:tcPr>
            <w:tcW w:w="2654" w:type="dxa"/>
            <w:shd w:val="clear" w:color="auto" w:fill="00B0F0"/>
            <w:tcMar/>
          </w:tcPr>
          <w:p w:rsidR="0013699B" w:rsidP="26AC9AFA" w:rsidRDefault="0013699B" w14:paraId="52AE117C" w14:textId="4AE219EB">
            <w:pPr>
              <w:pStyle w:val="NoSpacing"/>
              <w:rPr>
                <w:rFonts w:ascii="Cavolini" w:hAnsi="Cavolini" w:eastAsia="Cavolini" w:cs="Cavolini"/>
                <w:sz w:val="20"/>
                <w:szCs w:val="20"/>
                <w:lang w:val="en-GB"/>
              </w:rPr>
            </w:pPr>
            <w:r w:rsidRPr="26AC9AFA" w:rsidR="5110DB9B">
              <w:rPr>
                <w:rFonts w:ascii="Cavolini" w:hAnsi="Cavolini" w:eastAsia="Cavolini" w:cs="Cavolini"/>
                <w:sz w:val="20"/>
                <w:szCs w:val="20"/>
                <w:lang w:val="en-GB"/>
              </w:rPr>
              <w:t xml:space="preserve">Key Dates </w:t>
            </w:r>
          </w:p>
          <w:p w:rsidR="0013699B" w:rsidP="26AC9AFA" w:rsidRDefault="0013699B" w14:paraId="49260609" w14:textId="2D9358DC">
            <w:pPr>
              <w:pStyle w:val="NoSpacing"/>
              <w:rPr>
                <w:rFonts w:ascii="Cavolini" w:hAnsi="Cavolini" w:eastAsia="Cavolini" w:cs="Cavolini"/>
                <w:sz w:val="20"/>
                <w:szCs w:val="20"/>
                <w:lang w:val="en-GB"/>
              </w:rPr>
            </w:pPr>
            <w:r w:rsidRPr="26AC9AFA" w:rsidR="5110DB9B">
              <w:rPr>
                <w:rFonts w:ascii="Cavolini" w:hAnsi="Cavolini" w:eastAsia="Cavolini" w:cs="Cavolini"/>
                <w:sz w:val="20"/>
                <w:szCs w:val="20"/>
                <w:lang w:val="en-GB"/>
              </w:rPr>
              <w:t xml:space="preserve">PE is on Monday &amp; </w:t>
            </w:r>
            <w:r w:rsidRPr="26AC9AFA" w:rsidR="06D9DA38">
              <w:rPr>
                <w:rFonts w:ascii="Cavolini" w:hAnsi="Cavolini" w:eastAsia="Cavolini" w:cs="Cavolini"/>
                <w:sz w:val="20"/>
                <w:szCs w:val="20"/>
                <w:lang w:val="en-GB"/>
              </w:rPr>
              <w:t xml:space="preserve">Forest School is on a </w:t>
            </w:r>
            <w:r w:rsidRPr="26AC9AFA" w:rsidR="5110DB9B">
              <w:rPr>
                <w:rFonts w:ascii="Cavolini" w:hAnsi="Cavolini" w:eastAsia="Cavolini" w:cs="Cavolini"/>
                <w:sz w:val="20"/>
                <w:szCs w:val="20"/>
                <w:lang w:val="en-GB"/>
              </w:rPr>
              <w:t xml:space="preserve">Wednesday </w:t>
            </w:r>
          </w:p>
          <w:p w:rsidR="0013699B" w:rsidP="0013699B" w:rsidRDefault="0013699B" w14:paraId="6CD9F935" w14:textId="286C6F9D">
            <w:pPr>
              <w:pStyle w:val="NoSpacing"/>
              <w:rPr>
                <w:rFonts w:ascii="Cavolini" w:hAnsi="Cavolini" w:eastAsia="Cavolini" w:cs="Cavolini"/>
                <w:sz w:val="22"/>
                <w:szCs w:val="22"/>
                <w:lang w:val="en-GB"/>
              </w:rPr>
            </w:pPr>
          </w:p>
        </w:tc>
        <w:tc>
          <w:tcPr>
            <w:tcW w:w="3751" w:type="dxa"/>
            <w:tcMar/>
          </w:tcPr>
          <w:p w:rsidR="0013699B" w:rsidP="26AC9AFA" w:rsidRDefault="0013699B" w14:paraId="424F4B6C" w14:textId="57B8E8B1">
            <w:pPr>
              <w:pStyle w:val="NoSpacing"/>
              <w:rPr>
                <w:rFonts w:ascii="Cavolini" w:hAnsi="Cavolini" w:eastAsia="Cavolini" w:cs="Cavolini"/>
                <w:color w:val="000000" w:themeColor="text1"/>
                <w:sz w:val="16"/>
                <w:szCs w:val="16"/>
                <w:lang w:val="en-GB"/>
              </w:rPr>
            </w:pPr>
            <w:r w:rsidRPr="26AC9AFA" w:rsidR="013C7E95">
              <w:rPr>
                <w:rFonts w:ascii="Cavolini" w:hAnsi="Cavolini" w:eastAsia="Cavolini" w:cs="Cavolini"/>
                <w:color w:val="000000" w:themeColor="text1" w:themeTint="FF" w:themeShade="FF"/>
                <w:sz w:val="16"/>
                <w:szCs w:val="16"/>
                <w:lang w:val="en-GB"/>
              </w:rPr>
              <w:t>In</w:t>
            </w:r>
            <w:r w:rsidRPr="26AC9AFA" w:rsidR="013C7E95">
              <w:rPr>
                <w:rFonts w:ascii="Cavolini" w:hAnsi="Cavolini" w:eastAsia="Cavolini" w:cs="Cavolini"/>
                <w:b w:val="1"/>
                <w:bCs w:val="1"/>
                <w:color w:val="000000" w:themeColor="text1" w:themeTint="FF" w:themeShade="FF"/>
                <w:sz w:val="16"/>
                <w:szCs w:val="16"/>
                <w:lang w:val="en-GB"/>
              </w:rPr>
              <w:t xml:space="preserve"> Computing </w:t>
            </w:r>
            <w:r w:rsidRPr="26AC9AFA" w:rsidR="013C7E95">
              <w:rPr>
                <w:rFonts w:ascii="Cavolini" w:hAnsi="Cavolini" w:eastAsia="Cavolini" w:cs="Cavolini"/>
                <w:color w:val="000000" w:themeColor="text1" w:themeTint="FF" w:themeShade="FF"/>
                <w:sz w:val="16"/>
                <w:szCs w:val="16"/>
                <w:lang w:val="en-GB"/>
              </w:rPr>
              <w:t>the children will be developing keyboard and mouse skills by designing rockets, creating digital materials lists, using drawing software and recording data</w:t>
            </w:r>
            <w:r w:rsidRPr="26AC9AFA" w:rsidR="51373ED9">
              <w:rPr>
                <w:rFonts w:ascii="Cavolini" w:hAnsi="Cavolini" w:eastAsia="Cavolini" w:cs="Cavolini"/>
                <w:color w:val="000000" w:themeColor="text1" w:themeTint="FF" w:themeShade="FF"/>
                <w:sz w:val="16"/>
                <w:szCs w:val="16"/>
                <w:lang w:val="en-GB"/>
              </w:rPr>
              <w:t>.</w:t>
            </w:r>
          </w:p>
        </w:tc>
      </w:tr>
    </w:tbl>
    <w:p w:rsidR="60ACEDEA" w:rsidRDefault="60ACEDEA" w14:paraId="75CC8ED6" w14:textId="3DF3C27E"/>
    <w:sectPr w:rsidR="60ACEDE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volini">
    <w:altName w:val="Sylfaen"/>
    <w:charset w:val="00"/>
    <w:family w:val="script"/>
    <w:pitch w:val="variable"/>
    <w:sig w:usb0="A11526FF" w:usb1="8000000A" w:usb2="0001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B45EC"/>
    <w:multiLevelType w:val="hybridMultilevel"/>
    <w:tmpl w:val="D8D03196"/>
    <w:lvl w:ilvl="0" w:tplc="CD167F50">
      <w:start w:val="1"/>
      <w:numFmt w:val="bullet"/>
      <w:lvlText w:val=""/>
      <w:lvlJc w:val="left"/>
      <w:pPr>
        <w:ind w:left="720" w:hanging="360"/>
      </w:pPr>
      <w:rPr>
        <w:rFonts w:hint="default" w:ascii="Symbol" w:hAnsi="Symbol"/>
      </w:rPr>
    </w:lvl>
    <w:lvl w:ilvl="1" w:tplc="C08065E2">
      <w:start w:val="1"/>
      <w:numFmt w:val="bullet"/>
      <w:lvlText w:val="o"/>
      <w:lvlJc w:val="left"/>
      <w:pPr>
        <w:ind w:left="1440" w:hanging="360"/>
      </w:pPr>
      <w:rPr>
        <w:rFonts w:hint="default" w:ascii="Courier New" w:hAnsi="Courier New"/>
      </w:rPr>
    </w:lvl>
    <w:lvl w:ilvl="2" w:tplc="1B48ECC2">
      <w:start w:val="1"/>
      <w:numFmt w:val="bullet"/>
      <w:lvlText w:val=""/>
      <w:lvlJc w:val="left"/>
      <w:pPr>
        <w:ind w:left="2160" w:hanging="360"/>
      </w:pPr>
      <w:rPr>
        <w:rFonts w:hint="default" w:ascii="Wingdings" w:hAnsi="Wingdings"/>
      </w:rPr>
    </w:lvl>
    <w:lvl w:ilvl="3" w:tplc="5F5009A8">
      <w:start w:val="1"/>
      <w:numFmt w:val="bullet"/>
      <w:lvlText w:val=""/>
      <w:lvlJc w:val="left"/>
      <w:pPr>
        <w:ind w:left="2880" w:hanging="360"/>
      </w:pPr>
      <w:rPr>
        <w:rFonts w:hint="default" w:ascii="Symbol" w:hAnsi="Symbol"/>
      </w:rPr>
    </w:lvl>
    <w:lvl w:ilvl="4" w:tplc="F6C809EE">
      <w:start w:val="1"/>
      <w:numFmt w:val="bullet"/>
      <w:lvlText w:val="o"/>
      <w:lvlJc w:val="left"/>
      <w:pPr>
        <w:ind w:left="3600" w:hanging="360"/>
      </w:pPr>
      <w:rPr>
        <w:rFonts w:hint="default" w:ascii="Courier New" w:hAnsi="Courier New"/>
      </w:rPr>
    </w:lvl>
    <w:lvl w:ilvl="5" w:tplc="3EAA54A8">
      <w:start w:val="1"/>
      <w:numFmt w:val="bullet"/>
      <w:lvlText w:val=""/>
      <w:lvlJc w:val="left"/>
      <w:pPr>
        <w:ind w:left="4320" w:hanging="360"/>
      </w:pPr>
      <w:rPr>
        <w:rFonts w:hint="default" w:ascii="Wingdings" w:hAnsi="Wingdings"/>
      </w:rPr>
    </w:lvl>
    <w:lvl w:ilvl="6" w:tplc="3776F788">
      <w:start w:val="1"/>
      <w:numFmt w:val="bullet"/>
      <w:lvlText w:val=""/>
      <w:lvlJc w:val="left"/>
      <w:pPr>
        <w:ind w:left="5040" w:hanging="360"/>
      </w:pPr>
      <w:rPr>
        <w:rFonts w:hint="default" w:ascii="Symbol" w:hAnsi="Symbol"/>
      </w:rPr>
    </w:lvl>
    <w:lvl w:ilvl="7" w:tplc="E42C30B6">
      <w:start w:val="1"/>
      <w:numFmt w:val="bullet"/>
      <w:lvlText w:val="o"/>
      <w:lvlJc w:val="left"/>
      <w:pPr>
        <w:ind w:left="5760" w:hanging="360"/>
      </w:pPr>
      <w:rPr>
        <w:rFonts w:hint="default" w:ascii="Courier New" w:hAnsi="Courier New"/>
      </w:rPr>
    </w:lvl>
    <w:lvl w:ilvl="8" w:tplc="106EBDBE">
      <w:start w:val="1"/>
      <w:numFmt w:val="bullet"/>
      <w:lvlText w:val=""/>
      <w:lvlJc w:val="left"/>
      <w:pPr>
        <w:ind w:left="6480" w:hanging="360"/>
      </w:pPr>
      <w:rPr>
        <w:rFonts w:hint="default" w:ascii="Wingdings" w:hAnsi="Wingdings"/>
      </w:rPr>
    </w:lvl>
  </w:abstractNum>
  <w:num w:numId="1" w16cid:durableId="997071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F75879"/>
    <w:rsid w:val="000541D6"/>
    <w:rsid w:val="000B036B"/>
    <w:rsid w:val="000F5135"/>
    <w:rsid w:val="0013699B"/>
    <w:rsid w:val="0015593B"/>
    <w:rsid w:val="00220916"/>
    <w:rsid w:val="0029155E"/>
    <w:rsid w:val="00534081"/>
    <w:rsid w:val="005839D4"/>
    <w:rsid w:val="00634BF9"/>
    <w:rsid w:val="00713DFE"/>
    <w:rsid w:val="009B19D9"/>
    <w:rsid w:val="00AD7417"/>
    <w:rsid w:val="00B410CA"/>
    <w:rsid w:val="00BA6803"/>
    <w:rsid w:val="00C57626"/>
    <w:rsid w:val="00D07CFC"/>
    <w:rsid w:val="00D1050B"/>
    <w:rsid w:val="00F76DD5"/>
    <w:rsid w:val="00FA0447"/>
    <w:rsid w:val="00FB084E"/>
    <w:rsid w:val="013C7E95"/>
    <w:rsid w:val="029761B5"/>
    <w:rsid w:val="03ABD910"/>
    <w:rsid w:val="03B3564D"/>
    <w:rsid w:val="03FE92BA"/>
    <w:rsid w:val="04A8F477"/>
    <w:rsid w:val="050288F3"/>
    <w:rsid w:val="0536F639"/>
    <w:rsid w:val="057088DD"/>
    <w:rsid w:val="05E6DB1F"/>
    <w:rsid w:val="0605B8E6"/>
    <w:rsid w:val="067EBDA5"/>
    <w:rsid w:val="06D9DA38"/>
    <w:rsid w:val="0713D3E4"/>
    <w:rsid w:val="0719A195"/>
    <w:rsid w:val="08D5A623"/>
    <w:rsid w:val="0963E9B4"/>
    <w:rsid w:val="0A568E84"/>
    <w:rsid w:val="0A9C6DC7"/>
    <w:rsid w:val="0B1877A9"/>
    <w:rsid w:val="0B3A3514"/>
    <w:rsid w:val="0B51A68F"/>
    <w:rsid w:val="0B6C9346"/>
    <w:rsid w:val="0B988771"/>
    <w:rsid w:val="0C0A3F62"/>
    <w:rsid w:val="109252C4"/>
    <w:rsid w:val="11CDE487"/>
    <w:rsid w:val="11D22BBC"/>
    <w:rsid w:val="129C5CDA"/>
    <w:rsid w:val="12B8722F"/>
    <w:rsid w:val="13819086"/>
    <w:rsid w:val="13D7A1C2"/>
    <w:rsid w:val="1481C792"/>
    <w:rsid w:val="148DE139"/>
    <w:rsid w:val="15574F21"/>
    <w:rsid w:val="178CFD49"/>
    <w:rsid w:val="17EEFBCF"/>
    <w:rsid w:val="1801839F"/>
    <w:rsid w:val="196671F9"/>
    <w:rsid w:val="1984A3CE"/>
    <w:rsid w:val="198DF5E9"/>
    <w:rsid w:val="1A375FF6"/>
    <w:rsid w:val="1B74EF5A"/>
    <w:rsid w:val="1C2A1CA6"/>
    <w:rsid w:val="1C4A6932"/>
    <w:rsid w:val="1CBC7975"/>
    <w:rsid w:val="1CE9E6C6"/>
    <w:rsid w:val="1D41B32D"/>
    <w:rsid w:val="1D8EDA52"/>
    <w:rsid w:val="1E4571C8"/>
    <w:rsid w:val="1E6B86B5"/>
    <w:rsid w:val="1ED2FB83"/>
    <w:rsid w:val="1EFA68A7"/>
    <w:rsid w:val="1F4975CC"/>
    <w:rsid w:val="1FB6E4F1"/>
    <w:rsid w:val="1FD9908E"/>
    <w:rsid w:val="1FFB888A"/>
    <w:rsid w:val="203E92AA"/>
    <w:rsid w:val="2059C342"/>
    <w:rsid w:val="20B85755"/>
    <w:rsid w:val="2179D8C4"/>
    <w:rsid w:val="217EF325"/>
    <w:rsid w:val="2267E6D8"/>
    <w:rsid w:val="227E9133"/>
    <w:rsid w:val="22D361B2"/>
    <w:rsid w:val="2423C62A"/>
    <w:rsid w:val="24306B10"/>
    <w:rsid w:val="24763B21"/>
    <w:rsid w:val="25D49023"/>
    <w:rsid w:val="26037DA7"/>
    <w:rsid w:val="268648A4"/>
    <w:rsid w:val="269C5E7A"/>
    <w:rsid w:val="26AC9AFA"/>
    <w:rsid w:val="27793363"/>
    <w:rsid w:val="28425E50"/>
    <w:rsid w:val="2901463C"/>
    <w:rsid w:val="296CA098"/>
    <w:rsid w:val="296E4B69"/>
    <w:rsid w:val="29B2184E"/>
    <w:rsid w:val="2AD0F97D"/>
    <w:rsid w:val="2B73BDE4"/>
    <w:rsid w:val="2B8E8698"/>
    <w:rsid w:val="2C0C91E7"/>
    <w:rsid w:val="2C3F3155"/>
    <w:rsid w:val="2C436C9C"/>
    <w:rsid w:val="2CA4987E"/>
    <w:rsid w:val="2D70DD82"/>
    <w:rsid w:val="2D8EC45F"/>
    <w:rsid w:val="2DB53B84"/>
    <w:rsid w:val="2E3FB145"/>
    <w:rsid w:val="2E495921"/>
    <w:rsid w:val="2E8BD685"/>
    <w:rsid w:val="2EF0EAA8"/>
    <w:rsid w:val="301A47CE"/>
    <w:rsid w:val="30BA437E"/>
    <w:rsid w:val="30C48280"/>
    <w:rsid w:val="3109DFD3"/>
    <w:rsid w:val="310DB00F"/>
    <w:rsid w:val="32448F61"/>
    <w:rsid w:val="3258A19F"/>
    <w:rsid w:val="34124481"/>
    <w:rsid w:val="341FB79C"/>
    <w:rsid w:val="344AB54E"/>
    <w:rsid w:val="357381CA"/>
    <w:rsid w:val="3681D05F"/>
    <w:rsid w:val="36F14525"/>
    <w:rsid w:val="38C9D924"/>
    <w:rsid w:val="392A9E8F"/>
    <w:rsid w:val="3AC94D1B"/>
    <w:rsid w:val="3ADE684C"/>
    <w:rsid w:val="3AE79F48"/>
    <w:rsid w:val="3B2DB3AD"/>
    <w:rsid w:val="3B55020C"/>
    <w:rsid w:val="3C5F0915"/>
    <w:rsid w:val="3C796524"/>
    <w:rsid w:val="3D220834"/>
    <w:rsid w:val="3D863626"/>
    <w:rsid w:val="3D8F3284"/>
    <w:rsid w:val="3E373448"/>
    <w:rsid w:val="3EC3479C"/>
    <w:rsid w:val="3F01C9BE"/>
    <w:rsid w:val="3F0B77D3"/>
    <w:rsid w:val="410EDA49"/>
    <w:rsid w:val="415E0048"/>
    <w:rsid w:val="42846E1A"/>
    <w:rsid w:val="42B15599"/>
    <w:rsid w:val="42BBB250"/>
    <w:rsid w:val="42C21535"/>
    <w:rsid w:val="42FE10AF"/>
    <w:rsid w:val="438CC8A0"/>
    <w:rsid w:val="43C0D664"/>
    <w:rsid w:val="445EC1F5"/>
    <w:rsid w:val="45233534"/>
    <w:rsid w:val="4541A8AB"/>
    <w:rsid w:val="45C2C384"/>
    <w:rsid w:val="46614B7C"/>
    <w:rsid w:val="47CF726B"/>
    <w:rsid w:val="47F00E03"/>
    <w:rsid w:val="48FF53B2"/>
    <w:rsid w:val="491ED65B"/>
    <w:rsid w:val="4930E121"/>
    <w:rsid w:val="49456FBE"/>
    <w:rsid w:val="4961EB48"/>
    <w:rsid w:val="497829A2"/>
    <w:rsid w:val="49853965"/>
    <w:rsid w:val="4A7A556F"/>
    <w:rsid w:val="4BED0A44"/>
    <w:rsid w:val="4C38B1D8"/>
    <w:rsid w:val="4C745398"/>
    <w:rsid w:val="4CEB343C"/>
    <w:rsid w:val="4D058628"/>
    <w:rsid w:val="4D50F7E0"/>
    <w:rsid w:val="4DBB5989"/>
    <w:rsid w:val="4E0788CB"/>
    <w:rsid w:val="4E32D2BC"/>
    <w:rsid w:val="4F1EFE65"/>
    <w:rsid w:val="500DCFA1"/>
    <w:rsid w:val="502015E7"/>
    <w:rsid w:val="50648416"/>
    <w:rsid w:val="50A0BC6F"/>
    <w:rsid w:val="5110DB9B"/>
    <w:rsid w:val="51373ED9"/>
    <w:rsid w:val="51805589"/>
    <w:rsid w:val="527DCB53"/>
    <w:rsid w:val="5377490C"/>
    <w:rsid w:val="53DB1C4C"/>
    <w:rsid w:val="54C632A3"/>
    <w:rsid w:val="554BA8FC"/>
    <w:rsid w:val="57142CD5"/>
    <w:rsid w:val="5ADAB0F5"/>
    <w:rsid w:val="5BF02E52"/>
    <w:rsid w:val="5CFFABFC"/>
    <w:rsid w:val="5DCF63CD"/>
    <w:rsid w:val="5EC668B1"/>
    <w:rsid w:val="5F6ED29A"/>
    <w:rsid w:val="5FDE2542"/>
    <w:rsid w:val="600BEC38"/>
    <w:rsid w:val="602540D8"/>
    <w:rsid w:val="602A32C6"/>
    <w:rsid w:val="603A3609"/>
    <w:rsid w:val="606DE63A"/>
    <w:rsid w:val="60ACEDEA"/>
    <w:rsid w:val="6148A225"/>
    <w:rsid w:val="61CA8FAB"/>
    <w:rsid w:val="627BB356"/>
    <w:rsid w:val="62C2B349"/>
    <w:rsid w:val="62FA31CD"/>
    <w:rsid w:val="62FB86BA"/>
    <w:rsid w:val="63564C74"/>
    <w:rsid w:val="63D19EE9"/>
    <w:rsid w:val="662ADE4C"/>
    <w:rsid w:val="67154944"/>
    <w:rsid w:val="673DA015"/>
    <w:rsid w:val="67798BF2"/>
    <w:rsid w:val="6944590F"/>
    <w:rsid w:val="6A5B4261"/>
    <w:rsid w:val="6A9F951C"/>
    <w:rsid w:val="6AF2381F"/>
    <w:rsid w:val="6C6B24C6"/>
    <w:rsid w:val="6D7A475D"/>
    <w:rsid w:val="6E90BCDF"/>
    <w:rsid w:val="6ED016D8"/>
    <w:rsid w:val="6F1EF912"/>
    <w:rsid w:val="6F6BEFA3"/>
    <w:rsid w:val="6F77D4AB"/>
    <w:rsid w:val="6FE0C610"/>
    <w:rsid w:val="702BE7EB"/>
    <w:rsid w:val="712D70AF"/>
    <w:rsid w:val="71BB7698"/>
    <w:rsid w:val="71FD5096"/>
    <w:rsid w:val="72A0B5EF"/>
    <w:rsid w:val="72E6A368"/>
    <w:rsid w:val="735ECF68"/>
    <w:rsid w:val="7441E15A"/>
    <w:rsid w:val="75127E6E"/>
    <w:rsid w:val="76741AA1"/>
    <w:rsid w:val="7680013E"/>
    <w:rsid w:val="7697CEC8"/>
    <w:rsid w:val="76B18725"/>
    <w:rsid w:val="778291A8"/>
    <w:rsid w:val="77F75879"/>
    <w:rsid w:val="78189446"/>
    <w:rsid w:val="782980C9"/>
    <w:rsid w:val="78D2FCD9"/>
    <w:rsid w:val="78D32527"/>
    <w:rsid w:val="7969032F"/>
    <w:rsid w:val="7982E186"/>
    <w:rsid w:val="79D31CE8"/>
    <w:rsid w:val="79D5CEB4"/>
    <w:rsid w:val="7A5C5813"/>
    <w:rsid w:val="7B60B40A"/>
    <w:rsid w:val="7BF1A637"/>
    <w:rsid w:val="7D185467"/>
    <w:rsid w:val="7DA1ED1D"/>
    <w:rsid w:val="7DB5F7BC"/>
    <w:rsid w:val="7E473B57"/>
    <w:rsid w:val="7E6498C4"/>
    <w:rsid w:val="7F0A5BA5"/>
    <w:rsid w:val="7F3688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5879"/>
  <w15:chartTrackingRefBased/>
  <w15:docId w15:val="{025FA84D-BF5B-4670-BB11-47B9AA57E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CA4E7CCBC134082C7A3F9B09F2BD7" ma:contentTypeVersion="16" ma:contentTypeDescription="Create a new document." ma:contentTypeScope="" ma:versionID="cd5e839afdb859a12706b50877c77cf2">
  <xsd:schema xmlns:xsd="http://www.w3.org/2001/XMLSchema" xmlns:xs="http://www.w3.org/2001/XMLSchema" xmlns:p="http://schemas.microsoft.com/office/2006/metadata/properties" xmlns:ns2="8f0c4937-1850-4014-b55a-bce6e5d5acb3" xmlns:ns3="a1a605d8-1ab7-42b4-b4c8-d6400258ba18" targetNamespace="http://schemas.microsoft.com/office/2006/metadata/properties" ma:root="true" ma:fieldsID="cda947e12547b9bb70263b37112ab22c" ns2:_="" ns3:_="">
    <xsd:import namespace="8f0c4937-1850-4014-b55a-bce6e5d5acb3"/>
    <xsd:import namespace="a1a605d8-1ab7-42b4-b4c8-d6400258ba1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0c4937-1850-4014-b55a-bce6e5d5acb3"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a605d8-1ab7-42b4-b4c8-d6400258ba1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93b4f9b-25b4-44c2-ac3d-104e253f0466}" ma:internalName="TaxCatchAll" ma:showField="CatchAllData" ma:web="a1a605d8-1ab7-42b4-b4c8-d6400258ba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Hash xmlns="8f0c4937-1850-4014-b55a-bce6e5d5acb3" xsi:nil="true"/>
    <UniqueSourceRef xmlns="8f0c4937-1850-4014-b55a-bce6e5d5acb3" xsi:nil="true"/>
    <CloudMigratorVersion xmlns="8f0c4937-1850-4014-b55a-bce6e5d5acb3" xsi:nil="true"/>
    <CloudMigratorOriginId xmlns="8f0c4937-1850-4014-b55a-bce6e5d5acb3" xsi:nil="true"/>
    <lcf76f155ced4ddcb4097134ff3c332f xmlns="8f0c4937-1850-4014-b55a-bce6e5d5acb3">
      <Terms xmlns="http://schemas.microsoft.com/office/infopath/2007/PartnerControls"/>
    </lcf76f155ced4ddcb4097134ff3c332f>
    <TaxCatchAll xmlns="a1a605d8-1ab7-42b4-b4c8-d6400258ba1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347E1F-5F12-4EE8-820E-0410823A55E2}"/>
</file>

<file path=customXml/itemProps2.xml><?xml version="1.0" encoding="utf-8"?>
<ds:datastoreItem xmlns:ds="http://schemas.openxmlformats.org/officeDocument/2006/customXml" ds:itemID="{A120B006-67E0-4B8B-BA5B-A1FACD5B8B35}">
  <ds:schemaRefs>
    <ds:schemaRef ds:uri="http://schemas.microsoft.com/office/2006/metadata/properties"/>
    <ds:schemaRef ds:uri="http://schemas.microsoft.com/office/infopath/2007/PartnerControls"/>
    <ds:schemaRef ds:uri="ff8dc221-6125-4dc1-9e0a-9252e10c3f9e"/>
  </ds:schemaRefs>
</ds:datastoreItem>
</file>

<file path=customXml/itemProps3.xml><?xml version="1.0" encoding="utf-8"?>
<ds:datastoreItem xmlns:ds="http://schemas.openxmlformats.org/officeDocument/2006/customXml" ds:itemID="{4F81380C-8B6A-4D8A-A4AC-A7F30F3E866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Aisling Hill</dc:creator>
  <cp:keywords/>
  <dc:description/>
  <cp:lastModifiedBy>Aisling Hill</cp:lastModifiedBy>
  <cp:revision>29</cp:revision>
  <dcterms:created xsi:type="dcterms:W3CDTF">2024-09-18T20:59:00Z</dcterms:created>
  <dcterms:modified xsi:type="dcterms:W3CDTF">2025-01-17T16:32:57Z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0x0101002A0CA4E7CCBC134082C7A3F9B09F2BD7</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