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E337A8" w:rsidRDefault="00EE7132" w14:paraId="03CAE886" wp14:textId="76E0AC37">
      <w:pPr>
        <w:jc w:val="center"/>
      </w:pPr>
      <w:r w:rsidR="00EE7132">
        <w:rPr/>
        <w:t>Science Overview</w:t>
      </w:r>
    </w:p>
    <w:tbl>
      <w:tblPr>
        <w:tblW w:w="11340" w:type="dxa"/>
        <w:tbl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single" w:color="000000" w:themeColor="text1" w:sz="8" w:space="0"/>
          <w:insideV w:val="single" w:color="000000" w:themeColor="text1" w:sz="8" w:space="0"/>
        </w:tblBorders>
        <w:tblLayout w:type="fixed"/>
        <w:tblLook w:val="0600" w:firstRow="0" w:lastRow="0" w:firstColumn="0" w:lastColumn="0" w:noHBand="1" w:noVBand="1"/>
      </w:tblPr>
      <w:tblGrid>
        <w:gridCol w:w="1620"/>
        <w:gridCol w:w="1620"/>
        <w:gridCol w:w="1620"/>
        <w:gridCol w:w="1620"/>
        <w:gridCol w:w="1620"/>
        <w:gridCol w:w="1620"/>
        <w:gridCol w:w="1620"/>
      </w:tblGrid>
      <w:tr xmlns:wp14="http://schemas.microsoft.com/office/word/2010/wordml" w:rsidR="00E337A8" w:rsidTr="5234221E" w14:paraId="0AAC2217" wp14:textId="77777777">
        <w:trPr>
          <w:trHeight w:val="300"/>
        </w:trPr>
        <w:tc>
          <w:tcPr>
            <w:tcW w:w="1620" w:type="dxa"/>
            <w:shd w:val="clear" w:color="auto" w:fill="C6D9F1" w:themeFill="text2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RDefault="00E337A8" w14:paraId="0A37501D" wp14:textId="6309A299">
            <w:pPr>
              <w:widowControl w:val="0"/>
              <w:spacing w:line="240" w:lineRule="auto"/>
              <w:rPr>
                <w:rFonts w:ascii="Pangolin" w:hAnsi="Pangolin" w:eastAsia="Pangolin" w:cs="Pangolin"/>
                <w:sz w:val="18"/>
                <w:szCs w:val="18"/>
              </w:rPr>
            </w:pPr>
            <w:r w:rsidRPr="6837398F" w:rsidR="448A7552">
              <w:rPr>
                <w:rFonts w:ascii="Pangolin" w:hAnsi="Pangolin" w:eastAsia="Pangolin" w:cs="Pangolin"/>
                <w:sz w:val="18"/>
                <w:szCs w:val="18"/>
              </w:rPr>
              <w:t>Year group</w:t>
            </w:r>
          </w:p>
        </w:tc>
        <w:tc>
          <w:tcPr>
            <w:tcW w:w="1620" w:type="dxa"/>
            <w:shd w:val="clear" w:color="auto" w:fill="C6D9F1" w:themeFill="text2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RDefault="00EE7132" w14:paraId="3696823B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A1</w:t>
            </w:r>
          </w:p>
        </w:tc>
        <w:tc>
          <w:tcPr>
            <w:tcW w:w="1620" w:type="dxa"/>
            <w:shd w:val="clear" w:color="auto" w:fill="C6D9F1" w:themeFill="text2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RDefault="00EE7132" w14:paraId="33959094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A2</w:t>
            </w:r>
          </w:p>
        </w:tc>
        <w:tc>
          <w:tcPr>
            <w:tcW w:w="1620" w:type="dxa"/>
            <w:shd w:val="clear" w:color="auto" w:fill="C6D9F1" w:themeFill="text2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RDefault="00EE7132" w14:paraId="28DDA07A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S1</w:t>
            </w:r>
          </w:p>
        </w:tc>
        <w:tc>
          <w:tcPr>
            <w:tcW w:w="1620" w:type="dxa"/>
            <w:shd w:val="clear" w:color="auto" w:fill="C6D9F1" w:themeFill="text2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RDefault="00EE7132" w14:paraId="0943CA27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S2</w:t>
            </w:r>
          </w:p>
        </w:tc>
        <w:tc>
          <w:tcPr>
            <w:tcW w:w="1620" w:type="dxa"/>
            <w:shd w:val="clear" w:color="auto" w:fill="C6D9F1" w:themeFill="text2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RDefault="00EE7132" w14:paraId="37A70B30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Su1</w:t>
            </w:r>
          </w:p>
        </w:tc>
        <w:tc>
          <w:tcPr>
            <w:tcW w:w="1620" w:type="dxa"/>
            <w:shd w:val="clear" w:color="auto" w:fill="C6D9F1" w:themeFill="text2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RDefault="00EE7132" w14:paraId="70138798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Su2</w:t>
            </w:r>
          </w:p>
        </w:tc>
      </w:tr>
      <w:tr w:rsidR="1AADBE79" w:rsidTr="5234221E" w14:paraId="0B9CBB09">
        <w:trPr>
          <w:trHeight w:val="300"/>
        </w:trPr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BE0175D" w:rsidP="1AADBE79" w:rsidRDefault="4BE0175D" w14:paraId="77C7700F" w14:textId="470A45FB">
            <w:pPr>
              <w:pStyle w:val="Normal"/>
              <w:spacing w:line="240" w:lineRule="auto"/>
              <w:rPr>
                <w:rFonts w:ascii="Pangolin" w:hAnsi="Pangolin" w:eastAsia="Pangolin" w:cs="Pangolin"/>
                <w:sz w:val="18"/>
                <w:szCs w:val="18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</w:rPr>
              <w:t>1</w:t>
            </w:r>
          </w:p>
        </w:tc>
        <w:tc>
          <w:tcPr>
            <w:tcW w:w="1620" w:type="dxa"/>
            <w:shd w:val="clear" w:color="auto" w:fill="DBE5F1" w:themeFill="accent1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C43B6A9" w:rsidP="1AADBE79" w:rsidRDefault="1C43B6A9" w14:paraId="11A8187B" w14:textId="6426F6EA">
            <w:pPr>
              <w:pStyle w:val="Normal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  <w:lang w:val="en-US"/>
              </w:rPr>
              <w:t>Naming and grouping animals</w:t>
            </w:r>
          </w:p>
        </w:tc>
        <w:tc>
          <w:tcPr>
            <w:tcW w:w="1620" w:type="dxa"/>
            <w:shd w:val="clear" w:color="auto" w:fill="D6E3BC" w:themeFill="accent3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C43B6A9" w:rsidP="6837398F" w:rsidRDefault="1C43B6A9" w14:paraId="2EBB164F" w14:textId="13A61240">
            <w:pPr>
              <w:pStyle w:val="Normal"/>
              <w:jc w:val="center"/>
              <w:rPr>
                <w:rFonts w:ascii="Pangolin" w:hAnsi="Pangolin" w:eastAsia="Pangolin" w:cs="Pangolin"/>
                <w:sz w:val="18"/>
                <w:szCs w:val="18"/>
                <w:lang w:val="en-US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  <w:lang w:val="en-US"/>
              </w:rPr>
              <w:t>Seasonal changes Autumn/Winter</w:t>
            </w:r>
          </w:p>
        </w:tc>
        <w:tc>
          <w:tcPr>
            <w:tcW w:w="1620" w:type="dxa"/>
            <w:shd w:val="clear" w:color="auto" w:fill="DBE5F1" w:themeFill="accent1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C43B6A9" w:rsidP="1AADBE79" w:rsidRDefault="1C43B6A9" w14:paraId="6C4B1240" w14:textId="19C57E28">
            <w:pPr>
              <w:pStyle w:val="Normal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</w:rPr>
              <w:t>Human body parts</w:t>
            </w:r>
          </w:p>
        </w:tc>
        <w:tc>
          <w:tcPr>
            <w:tcW w:w="1620" w:type="dxa"/>
            <w:shd w:val="clear" w:color="auto" w:fill="DBE5F1" w:themeFill="accent1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C43B6A9" w:rsidP="1AADBE79" w:rsidRDefault="1C43B6A9" w14:paraId="1EAFCFF6" w14:textId="5FDBC01B">
            <w:pPr>
              <w:pStyle w:val="Normal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  <w:lang w:val="en-US"/>
              </w:rPr>
              <w:t>Identi</w:t>
            </w:r>
            <w:r w:rsidRPr="6837398F" w:rsidR="7FE04F9A">
              <w:rPr>
                <w:rFonts w:ascii="Pangolin" w:hAnsi="Pangolin" w:eastAsia="Pangolin" w:cs="Pangolin"/>
                <w:sz w:val="18"/>
                <w:szCs w:val="18"/>
                <w:lang w:val="en-US"/>
              </w:rPr>
              <w:t>fying</w:t>
            </w:r>
            <w:r w:rsidRPr="6837398F" w:rsidR="7FE04F9A">
              <w:rPr>
                <w:rFonts w:ascii="Pangolin" w:hAnsi="Pangolin" w:eastAsia="Pangolin" w:cs="Pangolin"/>
                <w:sz w:val="18"/>
                <w:szCs w:val="18"/>
                <w:lang w:val="en-US"/>
              </w:rPr>
              <w:t xml:space="preserve"> plant</w:t>
            </w:r>
            <w:r w:rsidRPr="6837398F" w:rsidR="7FE04F9A">
              <w:rPr>
                <w:rFonts w:ascii="Pangolin" w:hAnsi="Pangolin" w:eastAsia="Pangolin" w:cs="Pangolin"/>
                <w:sz w:val="18"/>
                <w:szCs w:val="18"/>
                <w:lang w:val="en-US"/>
              </w:rPr>
              <w:t>s and their basic parts</w:t>
            </w:r>
          </w:p>
        </w:tc>
        <w:tc>
          <w:tcPr>
            <w:tcW w:w="1620" w:type="dxa"/>
            <w:shd w:val="clear" w:color="auto" w:fill="D6E3BC" w:themeFill="accent3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C43B6A9" w:rsidP="6837398F" w:rsidRDefault="1C43B6A9" w14:paraId="761C9C34" w14:textId="1EDFF35A">
            <w:pPr>
              <w:pStyle w:val="Normal"/>
              <w:jc w:val="center"/>
              <w:rPr>
                <w:rFonts w:ascii="Pangolin" w:hAnsi="Pangolin" w:eastAsia="Pangolin" w:cs="Pangolin"/>
                <w:sz w:val="18"/>
                <w:szCs w:val="18"/>
                <w:lang w:val="en-US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  <w:lang w:val="en-US"/>
              </w:rPr>
              <w:t>Seasonal changes</w:t>
            </w:r>
          </w:p>
          <w:p w:rsidR="1C43B6A9" w:rsidP="6837398F" w:rsidRDefault="1C43B6A9" w14:paraId="314BCABC" w14:textId="0557233B">
            <w:pPr>
              <w:pStyle w:val="Normal"/>
              <w:jc w:val="center"/>
              <w:rPr>
                <w:rFonts w:ascii="Pangolin" w:hAnsi="Pangolin" w:eastAsia="Pangolin" w:cs="Pangolin"/>
                <w:sz w:val="18"/>
                <w:szCs w:val="18"/>
                <w:lang w:val="en-US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  <w:lang w:val="en-US"/>
              </w:rPr>
              <w:t>Spring/Summer</w:t>
            </w:r>
          </w:p>
        </w:tc>
        <w:tc>
          <w:tcPr>
            <w:tcW w:w="1620" w:type="dxa"/>
            <w:shd w:val="clear" w:color="auto" w:fill="FCEB9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C43B6A9" w:rsidP="1AADBE79" w:rsidRDefault="1C43B6A9" w14:paraId="11C20FFD" w14:textId="4B63FCEF">
            <w:pPr>
              <w:pStyle w:val="Normal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</w:rPr>
              <w:t>Everyday materials</w:t>
            </w:r>
          </w:p>
        </w:tc>
      </w:tr>
      <w:tr xmlns:wp14="http://schemas.microsoft.com/office/word/2010/wordml" w:rsidR="00E337A8" w:rsidTr="5234221E" w14:paraId="4F07CB6D" wp14:textId="77777777">
        <w:trPr>
          <w:trHeight w:val="300"/>
        </w:trPr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P="6837398F" w:rsidRDefault="00EE7132" w14:paraId="331171D8" wp14:textId="340FABBD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Pangolin" w:hAnsi="Pangolin" w:eastAsia="Pangolin" w:cs="Pangolin"/>
                <w:sz w:val="18"/>
                <w:szCs w:val="18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</w:rPr>
              <w:t>2</w:t>
            </w:r>
          </w:p>
        </w:tc>
        <w:tc>
          <w:tcPr>
            <w:tcW w:w="1620" w:type="dxa"/>
            <w:shd w:val="clear" w:color="auto" w:fill="FCEB9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RDefault="00E337A8" w14:paraId="0D0B940D" wp14:textId="55A69AEC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</w:rPr>
              <w:t>Uses of everyday materials</w:t>
            </w:r>
          </w:p>
        </w:tc>
        <w:tc>
          <w:tcPr>
            <w:tcW w:w="1620" w:type="dxa"/>
            <w:shd w:val="clear" w:color="auto" w:fill="DBE5F1" w:themeFill="accent1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RDefault="00E337A8" w14:paraId="0E27B00A" wp14:textId="423BB948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</w:rPr>
              <w:t>Growing plants</w:t>
            </w:r>
          </w:p>
        </w:tc>
        <w:tc>
          <w:tcPr>
            <w:tcW w:w="1620" w:type="dxa"/>
            <w:shd w:val="clear" w:color="auto" w:fill="DBE5F1" w:themeFill="accent1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RDefault="00EE7132" w14:paraId="34B1DA26" wp14:textId="4F511578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</w:rPr>
              <w:t>New life</w:t>
            </w:r>
          </w:p>
        </w:tc>
        <w:tc>
          <w:tcPr>
            <w:tcW w:w="1620" w:type="dxa"/>
            <w:shd w:val="clear" w:color="auto" w:fill="DBE5F1" w:themeFill="accent1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P="5234221E" w:rsidRDefault="00E337A8" w14:paraId="1470A720" wp14:textId="5849020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5234221E" w:rsidR="09A18F60">
              <w:rPr>
                <w:rFonts w:ascii="Pangolin" w:hAnsi="Pangolin" w:eastAsia="Pangolin" w:cs="Pangolin"/>
                <w:sz w:val="18"/>
                <w:szCs w:val="18"/>
              </w:rPr>
              <w:t>Living things and where they live</w:t>
            </w:r>
          </w:p>
          <w:p w:rsidR="00E337A8" w:rsidP="6837398F" w:rsidRDefault="00E337A8" w14:paraId="60061E4C" wp14:textId="3B5D17F6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  <w:lang w:val="en-US"/>
              </w:rPr>
            </w:pPr>
          </w:p>
        </w:tc>
        <w:tc>
          <w:tcPr>
            <w:tcW w:w="1620" w:type="dxa"/>
            <w:shd w:val="clear" w:color="auto" w:fill="DBE5F1" w:themeFill="accent1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P="5234221E" w:rsidRDefault="00E337A8" w14:paraId="7B44ED47" wp14:textId="7670E55E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5234221E" w:rsidR="6D8EEE62">
              <w:rPr>
                <w:rFonts w:ascii="Pangolin" w:hAnsi="Pangolin" w:eastAsia="Pangolin" w:cs="Pangolin"/>
                <w:sz w:val="18"/>
                <w:szCs w:val="18"/>
              </w:rPr>
              <w:t>Healthy me</w:t>
            </w:r>
          </w:p>
          <w:p w:rsidR="00E337A8" w:rsidP="6837398F" w:rsidRDefault="00E337A8" w14:paraId="4B94D5A5" wp14:textId="71E8823E">
            <w:pPr>
              <w:widowControl w:val="0"/>
              <w:spacing w:line="240" w:lineRule="auto"/>
              <w:jc w:val="left"/>
              <w:rPr>
                <w:rFonts w:ascii="Pangolin" w:hAnsi="Pangolin" w:eastAsia="Pangolin" w:cs="Pangolin"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DBE5F1" w:themeFill="accent1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RDefault="00E337A8" w14:paraId="3DEEC669" wp14:textId="23A9DBB0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5234221E" w:rsidR="6D8EEE62">
              <w:rPr>
                <w:rFonts w:ascii="Pangolin" w:hAnsi="Pangolin" w:eastAsia="Pangolin" w:cs="Pangolin"/>
                <w:sz w:val="18"/>
                <w:szCs w:val="18"/>
                <w:lang w:val="en-US"/>
              </w:rPr>
              <w:t>Biodiversity</w:t>
            </w:r>
            <w:r w:rsidRPr="5234221E" w:rsidR="6D8EEE62">
              <w:rPr>
                <w:rFonts w:ascii="Pangolin" w:hAnsi="Pangolin" w:eastAsia="Pangolin" w:cs="Pangolin"/>
                <w:sz w:val="18"/>
                <w:szCs w:val="18"/>
                <w:lang w:val="en-US"/>
              </w:rPr>
              <w:t xml:space="preserve"> - Minibeasts</w:t>
            </w:r>
          </w:p>
        </w:tc>
      </w:tr>
      <w:tr xmlns:wp14="http://schemas.microsoft.com/office/word/2010/wordml" w:rsidR="00E337A8" w:rsidTr="5234221E" w14:paraId="73909703" wp14:textId="77777777">
        <w:trPr>
          <w:trHeight w:val="300"/>
        </w:trPr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P="6837398F" w:rsidRDefault="00EE7132" w14:paraId="69C18F66" wp14:textId="40AB3498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Pangolin" w:hAnsi="Pangolin" w:eastAsia="Pangolin" w:cs="Pangolin"/>
                <w:sz w:val="18"/>
                <w:szCs w:val="18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</w:rPr>
              <w:t>3</w:t>
            </w:r>
          </w:p>
        </w:tc>
        <w:tc>
          <w:tcPr>
            <w:tcW w:w="1620" w:type="dxa"/>
            <w:shd w:val="clear" w:color="auto" w:fill="FCEB9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RDefault="00E337A8" w14:paraId="45FB0818" wp14:textId="25E0B338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</w:rPr>
              <w:t>Rocks and soils</w:t>
            </w:r>
          </w:p>
        </w:tc>
        <w:tc>
          <w:tcPr>
            <w:tcW w:w="1620" w:type="dxa"/>
            <w:shd w:val="clear" w:color="auto" w:fill="DBE5F1" w:themeFill="accent1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RDefault="00EE7132" w14:paraId="6B804628" wp14:textId="3C2C8082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</w:rPr>
              <w:t>Introduction to the human skeleton and muscles</w:t>
            </w:r>
          </w:p>
        </w:tc>
        <w:tc>
          <w:tcPr>
            <w:tcW w:w="1620" w:type="dxa"/>
            <w:shd w:val="clear" w:color="auto" w:fill="D6E3BC" w:themeFill="accent3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RDefault="00EE7132" w14:paraId="03FEC978" wp14:textId="48E5B023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</w:rPr>
              <w:t>Simple forces including magnets</w:t>
            </w:r>
          </w:p>
        </w:tc>
        <w:tc>
          <w:tcPr>
            <w:tcW w:w="1620" w:type="dxa"/>
            <w:shd w:val="clear" w:color="auto" w:fill="DBE5F1" w:themeFill="accent1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RDefault="00EE7132" w14:paraId="4CC4169F" wp14:textId="57243BFE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</w:rPr>
              <w:t>Healthy eating</w:t>
            </w:r>
          </w:p>
        </w:tc>
        <w:tc>
          <w:tcPr>
            <w:tcW w:w="1620" w:type="dxa"/>
            <w:shd w:val="clear" w:color="auto" w:fill="DBE5F1" w:themeFill="accent1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RDefault="00EE7132" w14:paraId="57F2A86F" wp14:textId="278C9CBE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</w:rPr>
              <w:t>What plants do and what they need</w:t>
            </w:r>
          </w:p>
        </w:tc>
        <w:tc>
          <w:tcPr>
            <w:tcW w:w="1620" w:type="dxa"/>
            <w:shd w:val="clear" w:color="auto" w:fill="D6E3BC" w:themeFill="accent3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RDefault="00E337A8" w14:paraId="049F31CB" wp14:textId="374867BD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</w:rPr>
              <w:t>Introduction to light and shadows</w:t>
            </w:r>
          </w:p>
        </w:tc>
      </w:tr>
      <w:tr xmlns:wp14="http://schemas.microsoft.com/office/word/2010/wordml" w:rsidR="00E337A8" w:rsidTr="5234221E" w14:paraId="3EBA3DDA" wp14:textId="77777777">
        <w:trPr>
          <w:trHeight w:val="300"/>
        </w:trPr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P="6837398F" w:rsidRDefault="00EE7132" w14:paraId="4571EFF2" wp14:textId="2B34F6D2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Pangolin" w:hAnsi="Pangolin" w:eastAsia="Pangolin" w:cs="Pangolin"/>
                <w:sz w:val="18"/>
                <w:szCs w:val="18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</w:rPr>
              <w:t>4</w:t>
            </w:r>
          </w:p>
        </w:tc>
        <w:tc>
          <w:tcPr>
            <w:tcW w:w="1620" w:type="dxa"/>
            <w:shd w:val="clear" w:color="auto" w:fill="DBE5F1" w:themeFill="accent1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AADBE79" w:rsidP="1AADBE79" w:rsidRDefault="1AADBE79" w14:paraId="0AC3C193" w14:textId="10C5959F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</w:rPr>
              <w:t>Introduction to the human digestive system</w:t>
            </w:r>
          </w:p>
        </w:tc>
        <w:tc>
          <w:tcPr>
            <w:tcW w:w="1620" w:type="dxa"/>
            <w:shd w:val="clear" w:color="auto" w:fill="FCEB9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RDefault="00EE7132" w14:paraId="43372E48" wp14:textId="6983B085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</w:rPr>
              <w:t>Introduction to states of matter and changing states</w:t>
            </w:r>
          </w:p>
        </w:tc>
        <w:tc>
          <w:tcPr>
            <w:tcW w:w="1620" w:type="dxa"/>
            <w:shd w:val="clear" w:color="auto" w:fill="D6E3BC" w:themeFill="accent3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RDefault="00E337A8" w14:paraId="4101652C" wp14:textId="448F24DB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</w:rPr>
              <w:t>Simple electrical circuits</w:t>
            </w:r>
          </w:p>
        </w:tc>
        <w:tc>
          <w:tcPr>
            <w:tcW w:w="1620" w:type="dxa"/>
            <w:shd w:val="clear" w:color="auto" w:fill="D6E3BC" w:themeFill="accent3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RDefault="00E337A8" w14:paraId="4B99056E" wp14:textId="4BC09F4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</w:rPr>
              <w:t>Introduction to sound</w:t>
            </w:r>
          </w:p>
        </w:tc>
        <w:tc>
          <w:tcPr>
            <w:tcW w:w="1620" w:type="dxa"/>
            <w:shd w:val="clear" w:color="auto" w:fill="DBE5F1" w:themeFill="accent1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P="6837398F" w:rsidRDefault="00EE7132" w14:paraId="4F42EF97" wp14:textId="3FA5FFDF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  <w:lang w:val="en-US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  <w:lang w:val="en-US"/>
              </w:rPr>
              <w:t xml:space="preserve">Living things and the </w:t>
            </w:r>
            <w:r w:rsidRPr="6837398F" w:rsidR="7FE04F9A">
              <w:rPr>
                <w:rFonts w:ascii="Pangolin" w:hAnsi="Pangolin" w:eastAsia="Pangolin" w:cs="Pangolin"/>
                <w:sz w:val="18"/>
                <w:szCs w:val="18"/>
                <w:lang w:val="en-US"/>
              </w:rPr>
              <w:t>environment</w:t>
            </w:r>
          </w:p>
        </w:tc>
        <w:tc>
          <w:tcPr>
            <w:tcW w:w="1620" w:type="dxa"/>
            <w:shd w:val="clear" w:color="auto" w:fill="DBE5F1" w:themeFill="accent1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RDefault="00EE7132" w14:paraId="166A7F60" wp14:textId="6EA3DED3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</w:rPr>
              <w:t>More about food chains</w:t>
            </w:r>
          </w:p>
        </w:tc>
      </w:tr>
      <w:tr xmlns:wp14="http://schemas.microsoft.com/office/word/2010/wordml" w:rsidR="00E337A8" w:rsidTr="5234221E" w14:paraId="11C9062F" wp14:textId="77777777">
        <w:trPr>
          <w:trHeight w:val="300"/>
        </w:trPr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P="6837398F" w:rsidRDefault="00EE7132" w14:paraId="1C3CF81F" wp14:textId="64718C11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Pangolin" w:hAnsi="Pangolin" w:eastAsia="Pangolin" w:cs="Pangolin"/>
                <w:sz w:val="18"/>
                <w:szCs w:val="18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</w:rPr>
              <w:t>5</w:t>
            </w:r>
          </w:p>
        </w:tc>
        <w:tc>
          <w:tcPr>
            <w:tcW w:w="1620" w:type="dxa"/>
            <w:shd w:val="clear" w:color="auto" w:fill="FCEB9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P="10CFB395" w:rsidRDefault="00E337A8" w14:paraId="3CF2D8B6" wp14:textId="422E3363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  <w:lang w:val="en-US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  <w:lang w:val="en-US"/>
              </w:rPr>
              <w:t>Properties, changes and separating materials</w:t>
            </w:r>
          </w:p>
        </w:tc>
        <w:tc>
          <w:tcPr>
            <w:tcW w:w="1620" w:type="dxa"/>
            <w:shd w:val="clear" w:color="auto" w:fill="D6E3BC" w:themeFill="accent3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RDefault="00EE7132" w14:paraId="4DF1F564" wp14:textId="7483E244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</w:rPr>
              <w:t>Forces including simple machines</w:t>
            </w:r>
          </w:p>
        </w:tc>
        <w:tc>
          <w:tcPr>
            <w:tcW w:w="1620" w:type="dxa"/>
            <w:shd w:val="clear" w:color="auto" w:fill="D6E3BC" w:themeFill="accent3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RDefault="00EE7132" w14:paraId="64CC03A2" wp14:textId="5C25A5D3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  <w:lang w:val="en-US"/>
              </w:rPr>
              <w:t xml:space="preserve">Earth, </w:t>
            </w:r>
            <w:r w:rsidRPr="6837398F" w:rsidR="7FE04F9A">
              <w:rPr>
                <w:rFonts w:ascii="Pangolin" w:hAnsi="Pangolin" w:eastAsia="Pangolin" w:cs="Pangolin"/>
                <w:sz w:val="18"/>
                <w:szCs w:val="18"/>
                <w:lang w:val="en-US"/>
              </w:rPr>
              <w:t>Sun</w:t>
            </w:r>
            <w:r w:rsidRPr="6837398F" w:rsidR="7FE04F9A">
              <w:rPr>
                <w:rFonts w:ascii="Pangolin" w:hAnsi="Pangolin" w:eastAsia="Pangolin" w:cs="Pangolin"/>
                <w:sz w:val="18"/>
                <w:szCs w:val="18"/>
                <w:lang w:val="en-US"/>
              </w:rPr>
              <w:t xml:space="preserve"> and Moon</w:t>
            </w:r>
          </w:p>
        </w:tc>
        <w:tc>
          <w:tcPr>
            <w:tcW w:w="1620" w:type="dxa"/>
            <w:shd w:val="clear" w:color="auto" w:fill="DBE5F1" w:themeFill="accent1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P="6837398F" w:rsidRDefault="00EE7132" w14:paraId="2BBE60C3" wp14:textId="65674F48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  <w:lang w:val="en-US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  <w:lang w:val="en-US"/>
              </w:rPr>
              <w:t>Reproduction and life cycles: plants</w:t>
            </w:r>
          </w:p>
        </w:tc>
        <w:tc>
          <w:tcPr>
            <w:tcW w:w="1620" w:type="dxa"/>
            <w:shd w:val="clear" w:color="auto" w:fill="DBE5F1" w:themeFill="accent1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P="6837398F" w:rsidRDefault="00E337A8" w14:paraId="1FC39945" wp14:textId="3AD36EFE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  <w:lang w:val="en-US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  <w:lang w:val="en-US"/>
              </w:rPr>
              <w:t>Reproduction and life cycles: animals</w:t>
            </w:r>
          </w:p>
        </w:tc>
        <w:tc>
          <w:tcPr>
            <w:tcW w:w="1620" w:type="dxa"/>
            <w:shd w:val="clear" w:color="auto" w:fill="DBE5F1" w:themeFill="accent1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P="4B1C7BB5" w:rsidRDefault="00EE7132" w14:paraId="798B896A" wp14:textId="0C73B8EA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  <w:lang w:val="en-US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  <w:lang w:val="en-US"/>
              </w:rPr>
              <w:t>Human development</w:t>
            </w:r>
          </w:p>
        </w:tc>
      </w:tr>
      <w:tr xmlns:wp14="http://schemas.microsoft.com/office/word/2010/wordml" w:rsidR="00E337A8" w:rsidTr="5234221E" w14:paraId="768F91CC" wp14:textId="77777777">
        <w:trPr>
          <w:trHeight w:val="300"/>
        </w:trPr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P="6837398F" w:rsidRDefault="00E337A8" w14:paraId="34CE0A41" wp14:textId="72FDAFE3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Pangolin" w:hAnsi="Pangolin" w:eastAsia="Pangolin" w:cs="Pangolin"/>
                <w:sz w:val="18"/>
                <w:szCs w:val="18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</w:rPr>
              <w:t>6</w:t>
            </w:r>
          </w:p>
        </w:tc>
        <w:tc>
          <w:tcPr>
            <w:tcW w:w="1620" w:type="dxa"/>
            <w:shd w:val="clear" w:color="auto" w:fill="DBE5F1" w:themeFill="accent1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RDefault="00EE7132" w14:paraId="6E406063" wp14:textId="54DFBD5E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</w:rPr>
              <w:t>The human circulatory system</w:t>
            </w:r>
          </w:p>
        </w:tc>
        <w:tc>
          <w:tcPr>
            <w:tcW w:w="1620" w:type="dxa"/>
            <w:shd w:val="clear" w:color="auto" w:fill="D6E3BC" w:themeFill="accent3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RDefault="00EE7132" w14:paraId="05955693" wp14:textId="22226762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</w:rPr>
              <w:t>Chan</w:t>
            </w:r>
            <w:r w:rsidRPr="6837398F" w:rsidR="11DBFD40">
              <w:rPr>
                <w:rFonts w:ascii="Pangolin" w:hAnsi="Pangolin" w:eastAsia="Pangolin" w:cs="Pangolin"/>
                <w:sz w:val="18"/>
                <w:szCs w:val="18"/>
              </w:rPr>
              <w:t>g</w:t>
            </w:r>
            <w:r w:rsidRPr="6837398F" w:rsidR="7FE04F9A">
              <w:rPr>
                <w:rFonts w:ascii="Pangolin" w:hAnsi="Pangolin" w:eastAsia="Pangolin" w:cs="Pangolin"/>
                <w:sz w:val="18"/>
                <w:szCs w:val="18"/>
              </w:rPr>
              <w:t>ing circuits</w:t>
            </w:r>
          </w:p>
        </w:tc>
        <w:tc>
          <w:tcPr>
            <w:tcW w:w="1620" w:type="dxa"/>
            <w:shd w:val="clear" w:color="auto" w:fill="DBE5F1" w:themeFill="accent1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P="10CFB395" w:rsidRDefault="00EE7132" w14:paraId="7763D607" wp14:textId="24CB8AA2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  <w:lang w:val="en-US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  <w:lang w:val="en-US"/>
              </w:rPr>
              <w:t>Keeping healthy</w:t>
            </w:r>
          </w:p>
        </w:tc>
        <w:tc>
          <w:tcPr>
            <w:tcW w:w="1620" w:type="dxa"/>
            <w:shd w:val="clear" w:color="auto" w:fill="DBE5F1" w:themeFill="accent1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P="34D85C4D" w:rsidRDefault="00EE7132" w14:paraId="02CD21C9" wp14:textId="12A4D9B0">
            <w:pPr>
              <w:pStyle w:val="Normal"/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</w:rPr>
              <w:t>Why we group and classify living things</w:t>
            </w:r>
          </w:p>
        </w:tc>
        <w:tc>
          <w:tcPr>
            <w:tcW w:w="1620" w:type="dxa"/>
            <w:shd w:val="clear" w:color="auto" w:fill="DBE5F1" w:themeFill="accent1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RDefault="00EE7132" w14:paraId="6C1A7CBC" wp14:textId="400C1811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</w:rPr>
              <w:t>Evolution and inheritance</w:t>
            </w:r>
          </w:p>
        </w:tc>
        <w:tc>
          <w:tcPr>
            <w:tcW w:w="1620" w:type="dxa"/>
            <w:shd w:val="clear" w:color="auto" w:fill="D6E3BC" w:themeFill="accent3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37A8" w:rsidRDefault="00EE7132" w14:paraId="0570607A" wp14:textId="52CD9566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6837398F" w:rsidR="7FE04F9A">
              <w:rPr>
                <w:rFonts w:ascii="Pangolin" w:hAnsi="Pangolin" w:eastAsia="Pangolin" w:cs="Pangolin"/>
                <w:sz w:val="18"/>
                <w:szCs w:val="18"/>
              </w:rPr>
              <w:t>Light and how it travels</w:t>
            </w:r>
          </w:p>
        </w:tc>
      </w:tr>
    </w:tbl>
    <w:p xmlns:wp14="http://schemas.microsoft.com/office/word/2010/wordml" w:rsidR="00E337A8" w:rsidRDefault="00E337A8" w14:paraId="62EBF3C5" wp14:textId="77777777">
      <w:pPr>
        <w:rPr>
          <w:rFonts w:ascii="Pangolin" w:hAnsi="Pangolin" w:eastAsia="Pangolin" w:cs="Pangolin"/>
          <w:sz w:val="18"/>
          <w:szCs w:val="18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605"/>
      </w:tblGrid>
      <w:tr w:rsidR="10CFB395" w:rsidTr="6837398F" w14:paraId="57113814">
        <w:trPr>
          <w:trHeight w:val="300"/>
        </w:trPr>
        <w:tc>
          <w:tcPr>
            <w:tcW w:w="1605" w:type="dxa"/>
            <w:shd w:val="clear" w:color="auto" w:fill="DBE5F1" w:themeFill="accent1" w:themeFillTint="33"/>
            <w:tcMar/>
          </w:tcPr>
          <w:p w:rsidR="669162FE" w:rsidP="10CFB395" w:rsidRDefault="669162FE" w14:paraId="6C038238" w14:textId="52B678E6">
            <w:pPr>
              <w:pStyle w:val="Normal"/>
              <w:rPr>
                <w:rFonts w:ascii="Pangolin" w:hAnsi="Pangolin" w:eastAsia="Pangolin" w:cs="Pangolin"/>
                <w:sz w:val="18"/>
                <w:szCs w:val="18"/>
              </w:rPr>
            </w:pPr>
            <w:r w:rsidRPr="10CFB395" w:rsidR="669162FE">
              <w:rPr>
                <w:rFonts w:ascii="Pangolin" w:hAnsi="Pangolin" w:eastAsia="Pangolin" w:cs="Pangolin"/>
                <w:sz w:val="18"/>
                <w:szCs w:val="18"/>
              </w:rPr>
              <w:t>Biology</w:t>
            </w:r>
          </w:p>
        </w:tc>
      </w:tr>
      <w:tr w:rsidR="10CFB395" w:rsidTr="6837398F" w14:paraId="31138CA3">
        <w:trPr>
          <w:trHeight w:val="300"/>
        </w:trPr>
        <w:tc>
          <w:tcPr>
            <w:tcW w:w="1605" w:type="dxa"/>
            <w:shd w:val="clear" w:color="auto" w:fill="FCEB95"/>
            <w:tcMar/>
          </w:tcPr>
          <w:p w:rsidR="669162FE" w:rsidP="10CFB395" w:rsidRDefault="669162FE" w14:paraId="72F12374" w14:textId="20352787">
            <w:pPr>
              <w:pStyle w:val="Normal"/>
              <w:rPr>
                <w:rFonts w:ascii="Pangolin" w:hAnsi="Pangolin" w:eastAsia="Pangolin" w:cs="Pangolin"/>
                <w:sz w:val="18"/>
                <w:szCs w:val="18"/>
              </w:rPr>
            </w:pPr>
            <w:r w:rsidRPr="10CFB395" w:rsidR="669162FE">
              <w:rPr>
                <w:rFonts w:ascii="Pangolin" w:hAnsi="Pangolin" w:eastAsia="Pangolin" w:cs="Pangolin"/>
                <w:sz w:val="18"/>
                <w:szCs w:val="18"/>
              </w:rPr>
              <w:t>Chemistry</w:t>
            </w:r>
          </w:p>
        </w:tc>
      </w:tr>
      <w:tr w:rsidR="10CFB395" w:rsidTr="6837398F" w14:paraId="41167A4E">
        <w:trPr>
          <w:trHeight w:val="300"/>
        </w:trPr>
        <w:tc>
          <w:tcPr>
            <w:tcW w:w="1605" w:type="dxa"/>
            <w:shd w:val="clear" w:color="auto" w:fill="D6E3BC" w:themeFill="accent3" w:themeFillTint="66"/>
            <w:tcMar/>
          </w:tcPr>
          <w:p w:rsidR="669162FE" w:rsidP="10CFB395" w:rsidRDefault="669162FE" w14:paraId="639F46B3" w14:textId="7DC58A02">
            <w:pPr>
              <w:pStyle w:val="Normal"/>
              <w:rPr>
                <w:rFonts w:ascii="Pangolin" w:hAnsi="Pangolin" w:eastAsia="Pangolin" w:cs="Pangolin"/>
                <w:sz w:val="18"/>
                <w:szCs w:val="18"/>
              </w:rPr>
            </w:pPr>
            <w:r w:rsidRPr="10CFB395" w:rsidR="669162FE">
              <w:rPr>
                <w:rFonts w:ascii="Pangolin" w:hAnsi="Pangolin" w:eastAsia="Pangolin" w:cs="Pangolin"/>
                <w:sz w:val="18"/>
                <w:szCs w:val="18"/>
              </w:rPr>
              <w:t>Physics</w:t>
            </w:r>
          </w:p>
        </w:tc>
      </w:tr>
    </w:tbl>
    <w:p w:rsidR="10CFB395" w:rsidP="10CFB395" w:rsidRDefault="10CFB395" w14:paraId="694FF09C" w14:textId="37A5A574">
      <w:pPr>
        <w:rPr>
          <w:rFonts w:ascii="Pangolin" w:hAnsi="Pangolin" w:eastAsia="Pangolin" w:cs="Pangolin"/>
          <w:sz w:val="18"/>
          <w:szCs w:val="18"/>
        </w:rPr>
      </w:pPr>
    </w:p>
    <w:sectPr w:rsidR="00E337A8">
      <w:headerReference w:type="default" r:id="rId9"/>
      <w:pgSz w:w="15840" w:h="12240" w:orient="landscape"/>
      <w:pgMar w:top="1080" w:right="1440" w:bottom="1440" w:left="1440" w:header="720" w:footer="720" w:gutter="0"/>
      <w:pgNumType w:start="1"/>
      <w:cols w:space="720"/>
      <w:footerReference w:type="default" r:id="Re11e4de67c5f484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EE7132" w:rsidRDefault="00EE7132" w14:paraId="6D98A12B" wp14:textId="77777777">
      <w:pPr>
        <w:spacing w:line="240" w:lineRule="auto"/>
      </w:pPr>
      <w:r>
        <w:separator/>
      </w:r>
    </w:p>
  </w:endnote>
  <w:endnote w:type="continuationSeparator" w:id="0">
    <w:p xmlns:wp14="http://schemas.microsoft.com/office/word/2010/wordml" w:rsidR="00EE7132" w:rsidRDefault="00EE7132" w14:paraId="2946DB82" wp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ngolin">
    <w:charset w:val="00"/>
    <w:family w:val="auto"/>
    <w:pitch w:val="default"/>
    <w:embedRegular w:fontKey="{8A141DB8-D2F0-446A-A07E-32CCAF4A5D18}" r:id="rId1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w:fontKey="{17E71248-28C7-499D-8353-8DD665427D73}" r:id="rId2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w:fontKey="{53FE224C-DB55-4B11-863D-49E85FBC0070}" r:id="rId3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4B1AC60E" w:rsidTr="4B1AC60E" w14:paraId="6163A104">
      <w:trPr>
        <w:trHeight w:val="300"/>
      </w:trPr>
      <w:tc>
        <w:tcPr>
          <w:tcW w:w="4320" w:type="dxa"/>
          <w:tcMar/>
        </w:tcPr>
        <w:p w:rsidR="4B1AC60E" w:rsidP="4B1AC60E" w:rsidRDefault="4B1AC60E" w14:paraId="79A81D93" w14:textId="778031DE">
          <w:pPr>
            <w:pStyle w:val="Header"/>
            <w:bidi w:val="0"/>
            <w:ind w:left="-115"/>
            <w:jc w:val="left"/>
          </w:pPr>
        </w:p>
      </w:tc>
      <w:tc>
        <w:tcPr>
          <w:tcW w:w="4320" w:type="dxa"/>
          <w:tcMar/>
        </w:tcPr>
        <w:p w:rsidR="4B1AC60E" w:rsidP="4B1AC60E" w:rsidRDefault="4B1AC60E" w14:paraId="19FB09CF" w14:textId="413441A3">
          <w:pPr>
            <w:pStyle w:val="Header"/>
            <w:bidi w:val="0"/>
            <w:jc w:val="center"/>
          </w:pPr>
        </w:p>
      </w:tc>
      <w:tc>
        <w:tcPr>
          <w:tcW w:w="4320" w:type="dxa"/>
          <w:tcMar/>
        </w:tcPr>
        <w:p w:rsidR="4B1AC60E" w:rsidP="4B1AC60E" w:rsidRDefault="4B1AC60E" w14:paraId="413BEC7F" w14:textId="0EF150E2">
          <w:pPr>
            <w:pStyle w:val="Header"/>
            <w:bidi w:val="0"/>
            <w:ind w:right="-115"/>
            <w:jc w:val="right"/>
          </w:pPr>
        </w:p>
      </w:tc>
    </w:tr>
  </w:tbl>
  <w:p w:rsidR="4B1AC60E" w:rsidP="4B1AC60E" w:rsidRDefault="4B1AC60E" w14:paraId="76FB9E0E" w14:textId="77FABCFC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EE7132" w:rsidRDefault="00EE7132" w14:paraId="5997CC1D" wp14:textId="77777777">
      <w:pPr>
        <w:spacing w:line="240" w:lineRule="auto"/>
      </w:pPr>
      <w:r>
        <w:separator/>
      </w:r>
    </w:p>
  </w:footnote>
  <w:footnote w:type="continuationSeparator" w:id="0">
    <w:p xmlns:wp14="http://schemas.microsoft.com/office/word/2010/wordml" w:rsidR="00EE7132" w:rsidRDefault="00EE7132" w14:paraId="110FFD37" wp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xmlns:wp14="http://schemas.microsoft.com/office/word/2010/wordml" w:rsidR="00E337A8" w:rsidP="4B1AC60E" w:rsidRDefault="00EE7132" w14:paraId="423F84AF" wp14:textId="6CD390E1">
    <w:pPr>
      <w:pStyle w:val="Normal"/>
      <w:jc w:val="center"/>
    </w:pPr>
    <w:r w:rsidR="4B1AC60E">
      <w:drawing>
        <wp:inline xmlns:wp14="http://schemas.microsoft.com/office/word/2010/wordprocessingDrawing" wp14:editId="6F6E915B" wp14:anchorId="443C5716">
          <wp:extent cx="714375" cy="714375"/>
          <wp:effectExtent l="0" t="0" r="0" b="0"/>
          <wp:docPr id="1160747427" name="" title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"/>
                  <pic:cNvPicPr/>
                </pic:nvPicPr>
                <pic:blipFill>
                  <a:blip r:embed="Rbf8d6c62d1ce4c0e">
                    <a:extLst>
                      <a:ext xmlns:a="http://schemas.openxmlformats.org/drawingml/2006/main" uri="{28A0092B-C50C-407E-A947-70E740481C1C}">
                        <a14:useLocalDpi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437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br/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embedTrueTypeFonts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7A8"/>
    <w:rsid w:val="004522E3"/>
    <w:rsid w:val="00950A43"/>
    <w:rsid w:val="00E337A8"/>
    <w:rsid w:val="00EE7132"/>
    <w:rsid w:val="01FC8C5E"/>
    <w:rsid w:val="095165A5"/>
    <w:rsid w:val="09A18F60"/>
    <w:rsid w:val="0A20A9CA"/>
    <w:rsid w:val="0A32EEB6"/>
    <w:rsid w:val="0FAD47F9"/>
    <w:rsid w:val="0FFDB326"/>
    <w:rsid w:val="10CFB395"/>
    <w:rsid w:val="10FC3610"/>
    <w:rsid w:val="11A52C4F"/>
    <w:rsid w:val="11D507D2"/>
    <w:rsid w:val="11DBFD40"/>
    <w:rsid w:val="1270DAB2"/>
    <w:rsid w:val="13B00A46"/>
    <w:rsid w:val="13C5E012"/>
    <w:rsid w:val="13D0FB63"/>
    <w:rsid w:val="14FC2D3F"/>
    <w:rsid w:val="17AF91E8"/>
    <w:rsid w:val="1AADBE79"/>
    <w:rsid w:val="1C3862D8"/>
    <w:rsid w:val="1C43B6A9"/>
    <w:rsid w:val="1D8FB15B"/>
    <w:rsid w:val="208416B1"/>
    <w:rsid w:val="22DF272F"/>
    <w:rsid w:val="2B086BD9"/>
    <w:rsid w:val="2B93EBA9"/>
    <w:rsid w:val="2B964DB8"/>
    <w:rsid w:val="2DA48A9B"/>
    <w:rsid w:val="31F22FD8"/>
    <w:rsid w:val="31F4C16D"/>
    <w:rsid w:val="33E49FE8"/>
    <w:rsid w:val="342DBCDA"/>
    <w:rsid w:val="34D85C4D"/>
    <w:rsid w:val="34E89F36"/>
    <w:rsid w:val="351F6040"/>
    <w:rsid w:val="35E620CE"/>
    <w:rsid w:val="365170D1"/>
    <w:rsid w:val="39E445DF"/>
    <w:rsid w:val="3AFB58C5"/>
    <w:rsid w:val="3B95C287"/>
    <w:rsid w:val="3BD9F94F"/>
    <w:rsid w:val="3BF4ACD5"/>
    <w:rsid w:val="3F7FE881"/>
    <w:rsid w:val="3F965295"/>
    <w:rsid w:val="404F6601"/>
    <w:rsid w:val="406EE8A5"/>
    <w:rsid w:val="408F2FA7"/>
    <w:rsid w:val="427CAB07"/>
    <w:rsid w:val="433ABBE0"/>
    <w:rsid w:val="448A7552"/>
    <w:rsid w:val="449BB863"/>
    <w:rsid w:val="450AA7AE"/>
    <w:rsid w:val="451D600B"/>
    <w:rsid w:val="47620E43"/>
    <w:rsid w:val="477EBF04"/>
    <w:rsid w:val="4A08EBAE"/>
    <w:rsid w:val="4B1AC60E"/>
    <w:rsid w:val="4B1C7BB5"/>
    <w:rsid w:val="4BE0175D"/>
    <w:rsid w:val="5003DF26"/>
    <w:rsid w:val="50294A2E"/>
    <w:rsid w:val="50F28709"/>
    <w:rsid w:val="51771319"/>
    <w:rsid w:val="5234221E"/>
    <w:rsid w:val="5257BFB9"/>
    <w:rsid w:val="5292A4EC"/>
    <w:rsid w:val="5971F03C"/>
    <w:rsid w:val="5ABDF8AE"/>
    <w:rsid w:val="5BCCD866"/>
    <w:rsid w:val="5C36CE7C"/>
    <w:rsid w:val="5E1F6E00"/>
    <w:rsid w:val="5E4F2FA3"/>
    <w:rsid w:val="602E5BA4"/>
    <w:rsid w:val="607D20C0"/>
    <w:rsid w:val="64511950"/>
    <w:rsid w:val="65ACF8B8"/>
    <w:rsid w:val="65F2C1DE"/>
    <w:rsid w:val="665239CF"/>
    <w:rsid w:val="669162FE"/>
    <w:rsid w:val="669AD678"/>
    <w:rsid w:val="6705DD13"/>
    <w:rsid w:val="6837398F"/>
    <w:rsid w:val="69C1D071"/>
    <w:rsid w:val="69ECE89D"/>
    <w:rsid w:val="6A6443FD"/>
    <w:rsid w:val="6BCFAC5A"/>
    <w:rsid w:val="6D842D9A"/>
    <w:rsid w:val="6D8EEE62"/>
    <w:rsid w:val="6E0DDA30"/>
    <w:rsid w:val="6F1138CC"/>
    <w:rsid w:val="72B37AF5"/>
    <w:rsid w:val="72FAFC82"/>
    <w:rsid w:val="731AD7C9"/>
    <w:rsid w:val="74C1E641"/>
    <w:rsid w:val="76399A17"/>
    <w:rsid w:val="7B7A3BBB"/>
    <w:rsid w:val="7B7DB1AD"/>
    <w:rsid w:val="7ED17D90"/>
    <w:rsid w:val="7FE04F9A"/>
    <w:rsid w:val="7FFD9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32AC0A"/>
  <w15:docId w15:val="{53A5DC24-54CE-4091-8446-32A05870416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Arial" w:hAnsi="Arial" w:eastAsia="Arial" w:cs="Arial"/>
        <w:sz w:val="22"/>
        <w:szCs w:val="22"/>
        <w:lang w:val="en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uiPriority w:val="99"/>
    <w:name w:val="header"/>
    <w:basedOn w:val="Normal"/>
    <w:unhideWhenUsed/>
    <w:rsid w:val="4B1AC60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B1AC60E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.xml" Id="Re11e4de67c5f4844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jpg" Id="Rbf8d6c62d1ce4c0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11C16B449AC348BADD75388D786CF7" ma:contentTypeVersion="13" ma:contentTypeDescription="Create a new document." ma:contentTypeScope="" ma:versionID="b535d36c9c167a9b054b960e84323cae">
  <xsd:schema xmlns:xsd="http://www.w3.org/2001/XMLSchema" xmlns:xs="http://www.w3.org/2001/XMLSchema" xmlns:p="http://schemas.microsoft.com/office/2006/metadata/properties" xmlns:ns2="ff8dc221-6125-4dc1-9e0a-9252e10c3f9e" targetNamespace="http://schemas.microsoft.com/office/2006/metadata/properties" ma:root="true" ma:fieldsID="5cb277559e7b058912a9642090664b52" ns2:_="">
    <xsd:import namespace="ff8dc221-6125-4dc1-9e0a-9252e10c3f9e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8dc221-6125-4dc1-9e0a-9252e10c3f9e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niqueSourceRef xmlns="ff8dc221-6125-4dc1-9e0a-9252e10c3f9e" xsi:nil="true"/>
    <CloudMigratorOriginId xmlns="ff8dc221-6125-4dc1-9e0a-9252e10c3f9e">1qPiNMi9eMal-sApKh8RJ2fpUdulb946BNXmi-lT4-SM</CloudMigratorOriginId>
    <CloudMigratorVersion xmlns="ff8dc221-6125-4dc1-9e0a-9252e10c3f9e">3.44.3.0</CloudMigratorVersion>
    <FileHash xmlns="ff8dc221-6125-4dc1-9e0a-9252e10c3f9e">2d8998ac1dda5ff2bfc6ce24b99681825419aabe</FileHash>
  </documentManagement>
</p:properties>
</file>

<file path=customXml/itemProps1.xml><?xml version="1.0" encoding="utf-8"?>
<ds:datastoreItem xmlns:ds="http://schemas.openxmlformats.org/officeDocument/2006/customXml" ds:itemID="{12773F4A-FAA1-4D2F-B4FC-DE98DFE1A3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FA7231-680C-40C8-863D-80CB0816D7E6}"/>
</file>

<file path=customXml/itemProps3.xml><?xml version="1.0" encoding="utf-8"?>
<ds:datastoreItem xmlns:ds="http://schemas.openxmlformats.org/officeDocument/2006/customXml" ds:itemID="{6162A665-DD34-4FDA-B055-5142CC149A05}">
  <ds:schemaRefs>
    <ds:schemaRef ds:uri="http://schemas.microsoft.com/office/2006/metadata/properties"/>
    <ds:schemaRef ds:uri="http://schemas.microsoft.com/office/infopath/2007/PartnerControls"/>
    <ds:schemaRef ds:uri="ff8dc221-6125-4dc1-9e0a-9252e10c3f9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Science Overview.docx</dc:title>
  <lastModifiedBy>Erika Beale</lastModifiedBy>
  <revision>11</revision>
  <dcterms:created xsi:type="dcterms:W3CDTF">2024-07-15T13:32:00.0000000Z</dcterms:created>
  <dcterms:modified xsi:type="dcterms:W3CDTF">2025-07-26T10:56:28.1594726Z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0x0101005911C16B449AC348BADD75388D786CF7</vt:lpwstr>
  </property>
  <property fmtid="{D5CDD505-2E9C-101B-9397-08002B2CF9AE}" pid="3" name="_ExtendedDescription">
    <vt:lpwstr/>
  </property>
</Properties>
</file>